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9BA60" w14:textId="77777777" w:rsidR="00B14328" w:rsidRPr="00554556" w:rsidRDefault="00B14328" w:rsidP="003D66FB">
      <w:pPr>
        <w:spacing w:before="7000" w:after="0" w:line="240" w:lineRule="auto"/>
        <w:rPr>
          <w:rFonts w:ascii="Verdana" w:hAnsi="Verdana" w:cs="Verdana"/>
          <w:sz w:val="36"/>
        </w:rPr>
      </w:pPr>
    </w:p>
    <w:p w14:paraId="3F4FCE91" w14:textId="77777777" w:rsidR="00B14328" w:rsidRDefault="00B14328" w:rsidP="00B14328">
      <w:pPr>
        <w:spacing w:after="0" w:line="240" w:lineRule="auto"/>
        <w:jc w:val="right"/>
        <w:rPr>
          <w:rFonts w:ascii="Verdana" w:hAnsi="Verdana" w:cs="Verdana"/>
          <w:b/>
          <w:sz w:val="36"/>
        </w:rPr>
      </w:pPr>
      <w:r>
        <w:rPr>
          <w:rFonts w:ascii="Verdana" w:hAnsi="Verdana" w:cs="Verdana"/>
          <w:b/>
          <w:sz w:val="36"/>
        </w:rPr>
        <w:t>INSTALACIÓN DE CONTRAINCENDIOS</w:t>
      </w:r>
    </w:p>
    <w:p w14:paraId="73B45468" w14:textId="77777777" w:rsidR="00B14328" w:rsidRDefault="00B14328">
      <w:pPr>
        <w:rPr>
          <w:rFonts w:ascii="Verdana" w:hAnsi="Verdana" w:cs="Verdana"/>
          <w:b/>
          <w:sz w:val="36"/>
        </w:rPr>
      </w:pPr>
      <w:r>
        <w:rPr>
          <w:rFonts w:ascii="Verdana" w:hAnsi="Verdana" w:cs="Verdana"/>
          <w:b/>
          <w:sz w:val="36"/>
        </w:rPr>
        <w:br w:type="page"/>
      </w:r>
    </w:p>
    <w:tbl>
      <w:tblPr>
        <w:tblW w:w="9372" w:type="dxa"/>
        <w:jc w:val="center"/>
        <w:tblCellMar>
          <w:top w:w="28" w:type="dxa"/>
          <w:left w:w="28" w:type="dxa"/>
          <w:bottom w:w="28" w:type="dxa"/>
          <w:right w:w="28" w:type="dxa"/>
        </w:tblCellMar>
        <w:tblLook w:val="0000" w:firstRow="0" w:lastRow="0" w:firstColumn="0" w:lastColumn="0" w:noHBand="0" w:noVBand="0"/>
      </w:tblPr>
      <w:tblGrid>
        <w:gridCol w:w="785"/>
        <w:gridCol w:w="353"/>
        <w:gridCol w:w="243"/>
        <w:gridCol w:w="596"/>
        <w:gridCol w:w="6501"/>
        <w:gridCol w:w="352"/>
        <w:gridCol w:w="544"/>
      </w:tblGrid>
      <w:tr w:rsidR="00B82520" w14:paraId="5A779CD8" w14:textId="77777777" w:rsidTr="00B82520">
        <w:trPr>
          <w:trHeight w:val="324"/>
          <w:tblHeader/>
          <w:jc w:val="center"/>
        </w:trPr>
        <w:tc>
          <w:tcPr>
            <w:tcW w:w="9372" w:type="dxa"/>
            <w:gridSpan w:val="7"/>
            <w:shd w:val="clear" w:color="auto" w:fill="C0C0C0"/>
            <w:noWrap/>
          </w:tcPr>
          <w:p w14:paraId="681721C6" w14:textId="77777777" w:rsidR="00B82520" w:rsidRDefault="00B82520" w:rsidP="0099793A">
            <w:pPr>
              <w:spacing w:after="120" w:line="240" w:lineRule="auto"/>
              <w:jc w:val="center"/>
              <w:rPr>
                <w:rFonts w:ascii="Verdana" w:hAnsi="Verdana" w:cs="Verdana"/>
                <w:b/>
                <w:sz w:val="18"/>
              </w:rPr>
            </w:pPr>
            <w:r>
              <w:rPr>
                <w:rFonts w:ascii="Verdana" w:hAnsi="Verdana" w:cs="Verdana"/>
                <w:b/>
                <w:sz w:val="18"/>
              </w:rPr>
              <w:lastRenderedPageBreak/>
              <w:t>ÍNDICE</w:t>
            </w:r>
          </w:p>
        </w:tc>
      </w:tr>
      <w:tr w:rsidR="00B82520" w14:paraId="33F1A4E7" w14:textId="77777777" w:rsidTr="00B82520">
        <w:trPr>
          <w:gridAfter w:val="2"/>
          <w:wAfter w:w="896" w:type="dxa"/>
          <w:cantSplit/>
          <w:trHeight w:val="221"/>
          <w:jc w:val="center"/>
        </w:trPr>
        <w:tc>
          <w:tcPr>
            <w:tcW w:w="785" w:type="dxa"/>
            <w:noWrap/>
            <w:vAlign w:val="center"/>
          </w:tcPr>
          <w:p w14:paraId="39C8E43C" w14:textId="77777777" w:rsidR="00B82520" w:rsidRDefault="00B82520" w:rsidP="0099793A">
            <w:pPr>
              <w:spacing w:after="0" w:line="240" w:lineRule="auto"/>
              <w:jc w:val="center"/>
              <w:rPr>
                <w:rFonts w:ascii="Verdana" w:hAnsi="Verdana" w:cs="Verdana"/>
                <w:sz w:val="18"/>
              </w:rPr>
            </w:pPr>
          </w:p>
        </w:tc>
        <w:tc>
          <w:tcPr>
            <w:tcW w:w="596" w:type="dxa"/>
            <w:gridSpan w:val="2"/>
            <w:noWrap/>
            <w:vAlign w:val="center"/>
          </w:tcPr>
          <w:p w14:paraId="6AE89C80" w14:textId="77777777" w:rsidR="00B82520" w:rsidRDefault="00B82520" w:rsidP="0099793A">
            <w:pPr>
              <w:spacing w:after="0" w:line="240" w:lineRule="auto"/>
              <w:jc w:val="center"/>
              <w:rPr>
                <w:rFonts w:ascii="Verdana" w:hAnsi="Verdana" w:cs="Verdana"/>
                <w:sz w:val="18"/>
              </w:rPr>
            </w:pPr>
          </w:p>
        </w:tc>
        <w:tc>
          <w:tcPr>
            <w:tcW w:w="596" w:type="dxa"/>
            <w:noWrap/>
            <w:vAlign w:val="center"/>
          </w:tcPr>
          <w:p w14:paraId="78C8B802" w14:textId="77777777" w:rsidR="00B82520" w:rsidRDefault="00B82520" w:rsidP="0099793A">
            <w:pPr>
              <w:spacing w:after="0" w:line="240" w:lineRule="auto"/>
              <w:jc w:val="center"/>
              <w:rPr>
                <w:rFonts w:ascii="Verdana" w:hAnsi="Verdana" w:cs="Verdana"/>
                <w:sz w:val="18"/>
              </w:rPr>
            </w:pPr>
          </w:p>
        </w:tc>
        <w:tc>
          <w:tcPr>
            <w:tcW w:w="6499" w:type="dxa"/>
            <w:tcMar>
              <w:top w:w="17" w:type="dxa"/>
              <w:left w:w="6" w:type="dxa"/>
              <w:bottom w:w="23" w:type="dxa"/>
              <w:right w:w="11" w:type="dxa"/>
            </w:tcMar>
            <w:vAlign w:val="center"/>
          </w:tcPr>
          <w:p w14:paraId="474818F1" w14:textId="77777777" w:rsidR="00B82520" w:rsidRDefault="00B82520" w:rsidP="0099793A">
            <w:pPr>
              <w:spacing w:after="0" w:line="240" w:lineRule="auto"/>
              <w:rPr>
                <w:rFonts w:ascii="Verdana" w:hAnsi="Verdana" w:cs="Verdana"/>
                <w:sz w:val="18"/>
              </w:rPr>
            </w:pPr>
          </w:p>
        </w:tc>
      </w:tr>
      <w:tr w:rsidR="00B82520" w14:paraId="0E2E2DB3" w14:textId="77777777" w:rsidTr="00B82520">
        <w:trPr>
          <w:gridAfter w:val="1"/>
          <w:wAfter w:w="542" w:type="dxa"/>
          <w:cantSplit/>
          <w:trHeight w:val="206"/>
          <w:jc w:val="center"/>
        </w:trPr>
        <w:tc>
          <w:tcPr>
            <w:tcW w:w="8830" w:type="dxa"/>
            <w:gridSpan w:val="6"/>
            <w:noWrap/>
            <w:vAlign w:val="center"/>
          </w:tcPr>
          <w:p w14:paraId="584FF31B" w14:textId="77777777" w:rsidR="00B82520" w:rsidRDefault="00B82520" w:rsidP="0099793A">
            <w:pPr>
              <w:spacing w:after="0" w:line="240" w:lineRule="auto"/>
              <w:jc w:val="center"/>
              <w:rPr>
                <w:rFonts w:ascii="Verdana" w:hAnsi="Verdana" w:cs="Verdana"/>
                <w:sz w:val="18"/>
              </w:rPr>
            </w:pPr>
          </w:p>
        </w:tc>
      </w:tr>
      <w:tr w:rsidR="00B82520" w14:paraId="24BFF3AE" w14:textId="77777777" w:rsidTr="00B82520">
        <w:trPr>
          <w:gridAfter w:val="2"/>
          <w:wAfter w:w="894" w:type="dxa"/>
          <w:cantSplit/>
          <w:trHeight w:val="206"/>
          <w:jc w:val="center"/>
        </w:trPr>
        <w:tc>
          <w:tcPr>
            <w:tcW w:w="8478" w:type="dxa"/>
            <w:gridSpan w:val="5"/>
          </w:tcPr>
          <w:p w14:paraId="1C9BEC2B" w14:textId="77777777" w:rsidR="00B82520" w:rsidRDefault="00B82520" w:rsidP="0099793A">
            <w:pPr>
              <w:pStyle w:val="INDCAP1"/>
            </w:pPr>
            <w:r>
              <w:t xml:space="preserve">1.- </w:t>
            </w:r>
            <w:hyperlink w:anchor="REF_HTML:_RC_:1">
              <w:r>
                <w:t>MEMORIA DESCRIPTIVA</w:t>
              </w:r>
            </w:hyperlink>
          </w:p>
        </w:tc>
      </w:tr>
      <w:tr w:rsidR="00B82520" w14:paraId="5B50DB73" w14:textId="77777777" w:rsidTr="00B82520">
        <w:trPr>
          <w:gridAfter w:val="1"/>
          <w:wAfter w:w="542" w:type="dxa"/>
          <w:cantSplit/>
          <w:trHeight w:val="221"/>
          <w:jc w:val="center"/>
        </w:trPr>
        <w:tc>
          <w:tcPr>
            <w:tcW w:w="1138" w:type="dxa"/>
            <w:gridSpan w:val="2"/>
            <w:noWrap/>
          </w:tcPr>
          <w:p w14:paraId="72F42DAE" w14:textId="77777777" w:rsidR="00B82520" w:rsidRDefault="00B82520" w:rsidP="0099793A">
            <w:pPr>
              <w:pStyle w:val="INDCAP2"/>
              <w:jc w:val="right"/>
            </w:pPr>
            <w:r>
              <w:t>1.1.-</w:t>
            </w:r>
          </w:p>
        </w:tc>
        <w:tc>
          <w:tcPr>
            <w:tcW w:w="7692" w:type="dxa"/>
            <w:gridSpan w:val="4"/>
          </w:tcPr>
          <w:p w14:paraId="1C895364" w14:textId="77777777" w:rsidR="00B82520" w:rsidRDefault="00000000" w:rsidP="0099793A">
            <w:pPr>
              <w:pStyle w:val="INDCAP2"/>
            </w:pPr>
            <w:hyperlink w:anchor="REF_HTML:_RC_:1:1">
              <w:r w:rsidR="00B82520">
                <w:t>Objeto del proyecto</w:t>
              </w:r>
            </w:hyperlink>
          </w:p>
        </w:tc>
      </w:tr>
      <w:tr w:rsidR="00B82520" w14:paraId="46D7CA32" w14:textId="77777777" w:rsidTr="00B82520">
        <w:trPr>
          <w:gridAfter w:val="1"/>
          <w:wAfter w:w="542" w:type="dxa"/>
          <w:cantSplit/>
          <w:trHeight w:val="206"/>
          <w:jc w:val="center"/>
        </w:trPr>
        <w:tc>
          <w:tcPr>
            <w:tcW w:w="1138" w:type="dxa"/>
            <w:gridSpan w:val="2"/>
            <w:noWrap/>
          </w:tcPr>
          <w:p w14:paraId="47FFA67D" w14:textId="77777777" w:rsidR="00B82520" w:rsidRDefault="00B82520" w:rsidP="0099793A">
            <w:pPr>
              <w:pStyle w:val="INDCAP2"/>
              <w:jc w:val="right"/>
            </w:pPr>
            <w:r>
              <w:t>1.2.-</w:t>
            </w:r>
          </w:p>
        </w:tc>
        <w:tc>
          <w:tcPr>
            <w:tcW w:w="7692" w:type="dxa"/>
            <w:gridSpan w:val="4"/>
          </w:tcPr>
          <w:p w14:paraId="35A2EFD7" w14:textId="77777777" w:rsidR="00B82520" w:rsidRDefault="00000000" w:rsidP="0099793A">
            <w:pPr>
              <w:pStyle w:val="INDCAP2"/>
            </w:pPr>
            <w:hyperlink w:anchor="REF_HTML:_RC_:1:4">
              <w:r w:rsidR="00B82520">
                <w:t>Legislación aplicable</w:t>
              </w:r>
            </w:hyperlink>
          </w:p>
        </w:tc>
      </w:tr>
      <w:tr w:rsidR="00B82520" w14:paraId="554BEBF0" w14:textId="77777777" w:rsidTr="00B82520">
        <w:trPr>
          <w:gridAfter w:val="1"/>
          <w:wAfter w:w="542" w:type="dxa"/>
          <w:cantSplit/>
          <w:trHeight w:val="206"/>
          <w:jc w:val="center"/>
        </w:trPr>
        <w:tc>
          <w:tcPr>
            <w:tcW w:w="1138" w:type="dxa"/>
            <w:gridSpan w:val="2"/>
            <w:noWrap/>
          </w:tcPr>
          <w:p w14:paraId="5F74B7C1" w14:textId="77777777" w:rsidR="00B82520" w:rsidRDefault="00B82520" w:rsidP="0099793A">
            <w:pPr>
              <w:pStyle w:val="INDCAP2"/>
              <w:jc w:val="right"/>
            </w:pPr>
            <w:r>
              <w:t>1.3.-</w:t>
            </w:r>
          </w:p>
        </w:tc>
        <w:tc>
          <w:tcPr>
            <w:tcW w:w="7692" w:type="dxa"/>
            <w:gridSpan w:val="4"/>
          </w:tcPr>
          <w:p w14:paraId="1BBA4DEB" w14:textId="5D42C30B" w:rsidR="00B82520" w:rsidRDefault="00B82520" w:rsidP="00B82520">
            <w:pPr>
              <w:pStyle w:val="INDCAP2"/>
            </w:pPr>
            <w:r>
              <w:t>Criterios de diseñ</w:t>
            </w:r>
            <w:r w:rsidR="009F227C">
              <w:t>o</w:t>
            </w:r>
          </w:p>
        </w:tc>
      </w:tr>
      <w:tr w:rsidR="00B82520" w14:paraId="26B70CBD" w14:textId="77777777" w:rsidTr="00B82520">
        <w:trPr>
          <w:gridAfter w:val="1"/>
          <w:wAfter w:w="542" w:type="dxa"/>
          <w:cantSplit/>
          <w:trHeight w:val="221"/>
          <w:jc w:val="center"/>
        </w:trPr>
        <w:tc>
          <w:tcPr>
            <w:tcW w:w="1138" w:type="dxa"/>
            <w:gridSpan w:val="2"/>
            <w:noWrap/>
          </w:tcPr>
          <w:p w14:paraId="5CA73F89" w14:textId="77777777" w:rsidR="00B82520" w:rsidRDefault="00B82520" w:rsidP="0099793A">
            <w:pPr>
              <w:pStyle w:val="INDCAP2"/>
              <w:jc w:val="right"/>
            </w:pPr>
            <w:r>
              <w:t>1.4.-</w:t>
            </w:r>
          </w:p>
        </w:tc>
        <w:tc>
          <w:tcPr>
            <w:tcW w:w="7692" w:type="dxa"/>
            <w:gridSpan w:val="4"/>
          </w:tcPr>
          <w:p w14:paraId="173D5372" w14:textId="77777777" w:rsidR="00B82520" w:rsidRDefault="00000000" w:rsidP="00B82520">
            <w:pPr>
              <w:pStyle w:val="INDCAP2"/>
            </w:pPr>
            <w:hyperlink w:anchor="REF_HTML:_RC_:1:6">
              <w:r w:rsidR="00B82520">
                <w:t>Características de la instalación</w:t>
              </w:r>
            </w:hyperlink>
          </w:p>
        </w:tc>
      </w:tr>
      <w:tr w:rsidR="00B82520" w14:paraId="11937ACC" w14:textId="77777777" w:rsidTr="00B82520">
        <w:trPr>
          <w:gridAfter w:val="1"/>
          <w:wAfter w:w="542" w:type="dxa"/>
          <w:cantSplit/>
          <w:trHeight w:val="206"/>
          <w:jc w:val="center"/>
        </w:trPr>
        <w:tc>
          <w:tcPr>
            <w:tcW w:w="8830" w:type="dxa"/>
            <w:gridSpan w:val="6"/>
            <w:noWrap/>
            <w:vAlign w:val="center"/>
          </w:tcPr>
          <w:p w14:paraId="57707DB5" w14:textId="77777777" w:rsidR="00B82520" w:rsidRDefault="00B82520" w:rsidP="00B82520">
            <w:pPr>
              <w:spacing w:after="0" w:line="240" w:lineRule="auto"/>
              <w:rPr>
                <w:rFonts w:ascii="Verdana" w:hAnsi="Verdana" w:cs="Verdana"/>
                <w:sz w:val="18"/>
              </w:rPr>
            </w:pPr>
          </w:p>
        </w:tc>
      </w:tr>
      <w:tr w:rsidR="00B82520" w:rsidRPr="007F62F8" w14:paraId="0242B0FB" w14:textId="77777777" w:rsidTr="00B82520">
        <w:trPr>
          <w:gridAfter w:val="1"/>
          <w:wAfter w:w="542" w:type="dxa"/>
          <w:cantSplit/>
          <w:trHeight w:val="634"/>
          <w:jc w:val="center"/>
        </w:trPr>
        <w:tc>
          <w:tcPr>
            <w:tcW w:w="8830" w:type="dxa"/>
            <w:gridSpan w:val="6"/>
            <w:noWrap/>
            <w:vAlign w:val="center"/>
          </w:tcPr>
          <w:p w14:paraId="61DAA91E" w14:textId="77777777" w:rsidR="00B82520" w:rsidRDefault="00B82520" w:rsidP="0099793A">
            <w:pPr>
              <w:spacing w:after="0" w:line="240" w:lineRule="auto"/>
              <w:rPr>
                <w:rFonts w:ascii="Verdana" w:hAnsi="Verdana" w:cs="Verdana"/>
                <w:b/>
                <w:sz w:val="18"/>
              </w:rPr>
            </w:pPr>
          </w:p>
          <w:p w14:paraId="1C96C8E7" w14:textId="77777777" w:rsidR="00B82520" w:rsidRDefault="00B82520" w:rsidP="0099793A">
            <w:pPr>
              <w:spacing w:after="0" w:line="240" w:lineRule="auto"/>
              <w:rPr>
                <w:rFonts w:ascii="Verdana" w:hAnsi="Verdana" w:cs="Verdana"/>
                <w:b/>
                <w:sz w:val="18"/>
              </w:rPr>
            </w:pPr>
            <w:r>
              <w:rPr>
                <w:rFonts w:ascii="Verdana" w:hAnsi="Verdana" w:cs="Verdana"/>
                <w:b/>
                <w:sz w:val="18"/>
              </w:rPr>
              <w:t>2</w:t>
            </w:r>
            <w:r w:rsidRPr="007F62F8">
              <w:rPr>
                <w:rFonts w:ascii="Verdana" w:hAnsi="Verdana" w:cs="Verdana"/>
                <w:b/>
                <w:sz w:val="18"/>
              </w:rPr>
              <w:t>.- PRESUPUESTO</w:t>
            </w:r>
          </w:p>
          <w:p w14:paraId="5FA61A10" w14:textId="77777777" w:rsidR="00B82520" w:rsidRPr="007F62F8" w:rsidRDefault="00B82520" w:rsidP="0099793A">
            <w:pPr>
              <w:spacing w:after="0" w:line="240" w:lineRule="auto"/>
              <w:rPr>
                <w:rFonts w:ascii="Verdana" w:hAnsi="Verdana" w:cs="Verdana"/>
                <w:b/>
                <w:sz w:val="18"/>
              </w:rPr>
            </w:pPr>
          </w:p>
        </w:tc>
      </w:tr>
      <w:tr w:rsidR="00B82520" w:rsidRPr="007F62F8" w14:paraId="00107B15" w14:textId="77777777" w:rsidTr="00B82520">
        <w:trPr>
          <w:gridAfter w:val="2"/>
          <w:wAfter w:w="894" w:type="dxa"/>
          <w:cantSplit/>
          <w:trHeight w:val="1153"/>
          <w:jc w:val="center"/>
        </w:trPr>
        <w:tc>
          <w:tcPr>
            <w:tcW w:w="8478" w:type="dxa"/>
            <w:gridSpan w:val="5"/>
          </w:tcPr>
          <w:p w14:paraId="538C4681" w14:textId="77777777" w:rsidR="00B82520" w:rsidRPr="007F62F8" w:rsidRDefault="00B82520" w:rsidP="0099793A">
            <w:pPr>
              <w:pStyle w:val="CUERPOTEXTO"/>
              <w:rPr>
                <w:b/>
              </w:rPr>
            </w:pPr>
            <w:r>
              <w:rPr>
                <w:b/>
              </w:rPr>
              <w:t xml:space="preserve">3.- </w:t>
            </w:r>
            <w:r w:rsidRPr="007F62F8">
              <w:rPr>
                <w:b/>
              </w:rPr>
              <w:t>PLANOS</w:t>
            </w:r>
          </w:p>
          <w:p w14:paraId="47799AFB" w14:textId="77777777" w:rsidR="00B82520" w:rsidRPr="007F62F8" w:rsidRDefault="00B82520" w:rsidP="0099793A">
            <w:pPr>
              <w:pStyle w:val="CUERPOTEXTO"/>
              <w:rPr>
                <w:b/>
              </w:rPr>
            </w:pPr>
          </w:p>
          <w:p w14:paraId="1F3B710B" w14:textId="77777777" w:rsidR="00B82520" w:rsidRPr="007F62F8" w:rsidRDefault="00B82520" w:rsidP="0099793A">
            <w:pPr>
              <w:pStyle w:val="CUERPOTEXTO"/>
              <w:rPr>
                <w:b/>
              </w:rPr>
            </w:pPr>
          </w:p>
          <w:p w14:paraId="466C6F03" w14:textId="77777777" w:rsidR="00B82520" w:rsidRPr="007F62F8" w:rsidRDefault="00B82520" w:rsidP="0099793A">
            <w:pPr>
              <w:pStyle w:val="CUERPOTEXTO"/>
              <w:rPr>
                <w:b/>
              </w:rPr>
            </w:pPr>
          </w:p>
          <w:p w14:paraId="48EBB2E3" w14:textId="77777777" w:rsidR="00B82520" w:rsidRPr="007F62F8" w:rsidRDefault="00B82520" w:rsidP="0099793A">
            <w:pPr>
              <w:pStyle w:val="CUERPOTEXTO"/>
              <w:rPr>
                <w:b/>
              </w:rPr>
            </w:pPr>
          </w:p>
          <w:p w14:paraId="153A7E6B" w14:textId="77777777" w:rsidR="00B82520" w:rsidRPr="007F62F8" w:rsidRDefault="00B82520" w:rsidP="0099793A">
            <w:pPr>
              <w:pStyle w:val="CUERPOTEXTO"/>
              <w:rPr>
                <w:b/>
              </w:rPr>
            </w:pPr>
          </w:p>
        </w:tc>
      </w:tr>
    </w:tbl>
    <w:p w14:paraId="134E8E8D" w14:textId="77777777" w:rsidR="00B14328" w:rsidRPr="00B82520" w:rsidRDefault="00B14328" w:rsidP="00B82520">
      <w:pPr>
        <w:spacing w:after="0" w:line="240" w:lineRule="auto"/>
        <w:rPr>
          <w:rFonts w:ascii="Verdana" w:hAnsi="Verdana" w:cs="Verdana"/>
          <w:b/>
          <w:sz w:val="18"/>
          <w:szCs w:val="18"/>
        </w:rPr>
      </w:pPr>
    </w:p>
    <w:p w14:paraId="47BF7A5C" w14:textId="77777777" w:rsidR="001A7526" w:rsidRPr="00114F12" w:rsidRDefault="001A7526">
      <w:pPr>
        <w:spacing w:after="0" w:line="2" w:lineRule="auto"/>
        <w:rPr>
          <w:rFonts w:ascii="Verdana" w:hAnsi="Verdana"/>
        </w:rPr>
      </w:pPr>
    </w:p>
    <w:p w14:paraId="17C5F954" w14:textId="77777777" w:rsidR="001A7526" w:rsidRPr="00114F12" w:rsidRDefault="001A7526">
      <w:pPr>
        <w:spacing w:after="0" w:line="2" w:lineRule="auto"/>
        <w:rPr>
          <w:rFonts w:ascii="Verdana" w:hAnsi="Verdana"/>
        </w:rPr>
        <w:sectPr w:rsidR="001A7526" w:rsidRPr="00114F12" w:rsidSect="00877228">
          <w:headerReference w:type="even" r:id="rId8"/>
          <w:headerReference w:type="default" r:id="rId9"/>
          <w:footerReference w:type="even" r:id="rId10"/>
          <w:footerReference w:type="default" r:id="rId11"/>
          <w:footerReference w:type="first" r:id="rId12"/>
          <w:pgSz w:w="11906" w:h="16838"/>
          <w:pgMar w:top="907" w:right="1701" w:bottom="907" w:left="907" w:header="510" w:footer="567" w:gutter="284"/>
          <w:pgNumType w:start="0"/>
          <w:cols w:space="708"/>
          <w:titlePg/>
          <w:docGrid w:linePitch="360"/>
        </w:sectPr>
      </w:pPr>
    </w:p>
    <w:p w14:paraId="20FACDFB" w14:textId="77777777" w:rsidR="001A7526" w:rsidRPr="00B82520" w:rsidRDefault="00094CB3">
      <w:pPr>
        <w:pStyle w:val="CAP1"/>
        <w:keepNext/>
        <w:rPr>
          <w:sz w:val="18"/>
          <w:szCs w:val="18"/>
        </w:rPr>
      </w:pPr>
      <w:bookmarkStart w:id="0" w:name="REF_HTML:_RC_:1"/>
      <w:bookmarkEnd w:id="0"/>
      <w:r w:rsidRPr="00B82520">
        <w:rPr>
          <w:sz w:val="18"/>
          <w:szCs w:val="18"/>
        </w:rPr>
        <w:lastRenderedPageBreak/>
        <w:t>1.- MEMORIA DESCRIPTIVA</w:t>
      </w:r>
    </w:p>
    <w:p w14:paraId="50BCCE14" w14:textId="77777777" w:rsidR="001A7526" w:rsidRPr="00B82520" w:rsidRDefault="001A7526">
      <w:pPr>
        <w:spacing w:after="0" w:line="2" w:lineRule="auto"/>
        <w:rPr>
          <w:rFonts w:ascii="Verdana" w:hAnsi="Verdana"/>
          <w:sz w:val="18"/>
          <w:szCs w:val="18"/>
        </w:rPr>
      </w:pPr>
      <w:bookmarkStart w:id="1" w:name="REF_HTML:_RC_:1:1"/>
      <w:bookmarkEnd w:id="1"/>
    </w:p>
    <w:p w14:paraId="763AC26F" w14:textId="77777777" w:rsidR="001A7526" w:rsidRPr="00B82520" w:rsidRDefault="00094CB3" w:rsidP="00AE051A">
      <w:pPr>
        <w:pStyle w:val="CAP2"/>
        <w:keepNext/>
        <w:jc w:val="both"/>
        <w:rPr>
          <w:sz w:val="18"/>
          <w:szCs w:val="18"/>
        </w:rPr>
      </w:pPr>
      <w:r w:rsidRPr="00B82520">
        <w:rPr>
          <w:sz w:val="18"/>
          <w:szCs w:val="18"/>
        </w:rPr>
        <w:t>1.1.- Objeto del proyecto</w:t>
      </w:r>
    </w:p>
    <w:p w14:paraId="47420F1D" w14:textId="77777777" w:rsidR="009E504D" w:rsidRPr="00B82520" w:rsidRDefault="009E504D" w:rsidP="00AE051A">
      <w:pPr>
        <w:pStyle w:val="CUERPOTEXTO"/>
        <w:keepLines/>
        <w:rPr>
          <w:szCs w:val="18"/>
        </w:rPr>
      </w:pPr>
      <w:r w:rsidRPr="00B82520">
        <w:rPr>
          <w:szCs w:val="18"/>
        </w:rPr>
        <w:t>El objeto de este anejo es especificar todos y cada uno de los elementos que componen la ampliación de instalación de protección contra incendios que dará servicio a las nuevas estancias conformadas dentro de la intervención de redistribución objeto del presente proyecto, así como justificar, mediante los correspondientes cálculos, el cumplimiento del R.D 513/2.017</w:t>
      </w:r>
    </w:p>
    <w:p w14:paraId="4C4AAFDD" w14:textId="77777777" w:rsidR="001A7526" w:rsidRPr="00B82520" w:rsidRDefault="001A7526" w:rsidP="00AE051A">
      <w:pPr>
        <w:spacing w:after="0" w:line="2" w:lineRule="auto"/>
        <w:jc w:val="both"/>
        <w:rPr>
          <w:rFonts w:ascii="Verdana" w:hAnsi="Verdana"/>
          <w:sz w:val="18"/>
          <w:szCs w:val="18"/>
        </w:rPr>
      </w:pPr>
      <w:bookmarkStart w:id="2" w:name="REF_HTML:_RC_:1:2"/>
      <w:bookmarkEnd w:id="2"/>
    </w:p>
    <w:p w14:paraId="68499370" w14:textId="77777777" w:rsidR="001A7526" w:rsidRPr="00B82520" w:rsidRDefault="001A7526" w:rsidP="00AE051A">
      <w:pPr>
        <w:spacing w:after="0" w:line="2" w:lineRule="auto"/>
        <w:jc w:val="both"/>
        <w:rPr>
          <w:rFonts w:ascii="Verdana" w:hAnsi="Verdana"/>
          <w:sz w:val="18"/>
          <w:szCs w:val="18"/>
        </w:rPr>
      </w:pPr>
    </w:p>
    <w:p w14:paraId="69AA2DF0" w14:textId="77777777" w:rsidR="001A7526" w:rsidRPr="00B82520" w:rsidRDefault="00094CB3" w:rsidP="00AE051A">
      <w:pPr>
        <w:pStyle w:val="CAP2"/>
        <w:keepNext/>
        <w:jc w:val="both"/>
        <w:rPr>
          <w:sz w:val="18"/>
          <w:szCs w:val="18"/>
        </w:rPr>
      </w:pPr>
      <w:r w:rsidRPr="00B82520">
        <w:rPr>
          <w:sz w:val="18"/>
          <w:szCs w:val="18"/>
        </w:rPr>
        <w:t>1.</w:t>
      </w:r>
      <w:r w:rsidR="00B14328" w:rsidRPr="00B82520">
        <w:rPr>
          <w:sz w:val="18"/>
          <w:szCs w:val="18"/>
        </w:rPr>
        <w:t>2</w:t>
      </w:r>
      <w:r w:rsidRPr="00B82520">
        <w:rPr>
          <w:sz w:val="18"/>
          <w:szCs w:val="18"/>
        </w:rPr>
        <w:t>.- Legislación aplicable</w:t>
      </w:r>
    </w:p>
    <w:p w14:paraId="40B152DD"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bookmarkStart w:id="3" w:name="REF_HTML:_RC_:1:5"/>
      <w:bookmarkEnd w:id="3"/>
      <w:r w:rsidRPr="00B82520">
        <w:rPr>
          <w:rFonts w:ascii="Verdana" w:hAnsi="Verdana"/>
          <w:sz w:val="18"/>
          <w:szCs w:val="18"/>
        </w:rPr>
        <w:t>-</w:t>
      </w:r>
      <w:r w:rsidRPr="00B82520">
        <w:rPr>
          <w:rFonts w:ascii="Verdana" w:hAnsi="Verdana"/>
          <w:sz w:val="18"/>
          <w:szCs w:val="18"/>
        </w:rPr>
        <w:tab/>
        <w:t>Reglamento de instalaciones de protección contra incendios, R.D. 513/2017 de 22 de Mayo (B.O.E. de 12 de Junio de 2017).</w:t>
      </w:r>
    </w:p>
    <w:p w14:paraId="6DC4B9BB"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Real Decreto 314/2006, de 17 de marzo, por el que se aprueba el Código Técnico de la Edificación. Documento Básico SI "Seguridad en caso de incendio".</w:t>
      </w:r>
    </w:p>
    <w:p w14:paraId="2F1625C8"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Reglamento de Seguridad contra incendios en los Establecimientos Industriales, R.D. 2276/2004, de 3 de diciembre, BOE 17-12-04.</w:t>
      </w:r>
    </w:p>
    <w:p w14:paraId="41B0AF42" w14:textId="50DC96EE" w:rsidR="00D92651" w:rsidRPr="00B82520" w:rsidRDefault="00D92651" w:rsidP="00794B15">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Reglas Técnicas del CEPREVEN (Centro de prevención de Daños y Pérdidas).</w:t>
      </w:r>
    </w:p>
    <w:p w14:paraId="3240456D"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23.091 de mangueras de impulsión para la lucha contra incendios.</w:t>
      </w:r>
    </w:p>
    <w:p w14:paraId="66B44741"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23.400 para racores de conexión de 25, 45, 70 y 100 mm.</w:t>
      </w:r>
    </w:p>
    <w:p w14:paraId="2D1E6E98"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23.500:2012 para sistemas de abastecimiento de agua contra incendios.</w:t>
      </w:r>
    </w:p>
    <w:p w14:paraId="038578D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UNE-EN 14384:2006 y UNE-EN 14339:2006 para hidrantes.</w:t>
      </w:r>
    </w:p>
    <w:p w14:paraId="327A803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 EN-54-1-2-3-4-5-7-10-11-12-13-14-16-17-18-20-21-23-24-25 de Sistemas de detección y de alarma de incendio.</w:t>
      </w:r>
    </w:p>
    <w:p w14:paraId="209688B7"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 23032, 23033 y 23035 sobre Seguridad contra incendios.</w:t>
      </w:r>
    </w:p>
    <w:p w14:paraId="4A07A52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UNE-EN 1363, 1364, 1365, 1366, 1634 y 13381 sobre Ensayos de resistencia al fuego.</w:t>
      </w:r>
    </w:p>
    <w:p w14:paraId="2258A13E"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UNE-EN 13501 sobre Clasificación en función del comportamiento frente al fuego de los productos de construcción y elementos para la edificación.</w:t>
      </w:r>
    </w:p>
    <w:p w14:paraId="3D2E7E99"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 EN 1182, 1187, 1716, 9239-1, 11925-2, 13823, 13773, 13772, 1101, 1021-1, 1021-2 y 23727 sobre Ensayos de Reacción al fuego.</w:t>
      </w:r>
    </w:p>
    <w:p w14:paraId="3BBB7A77"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UNE-EN 26184 sobre Sistemas de protección contra explosiones.</w:t>
      </w:r>
    </w:p>
    <w:p w14:paraId="2255FAA1"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 UNE-EN 3-7:2004+A1:2008 sobre Extintores portátiles de Incendios.</w:t>
      </w:r>
    </w:p>
    <w:p w14:paraId="577CAC55"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UNE 23032, 23033-1 y 23035-2-4 sobre Señalización en la Seguridad contra incendios.</w:t>
      </w:r>
    </w:p>
    <w:p w14:paraId="64EC1B68" w14:textId="77777777" w:rsidR="00D92651" w:rsidRPr="00B82520" w:rsidRDefault="00D92651" w:rsidP="00AE051A">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B82520">
        <w:rPr>
          <w:rFonts w:ascii="Verdana" w:hAnsi="Verdana"/>
          <w:sz w:val="18"/>
          <w:szCs w:val="18"/>
        </w:rPr>
        <w:t>-</w:t>
      </w:r>
      <w:r w:rsidRPr="00B82520">
        <w:rPr>
          <w:rFonts w:ascii="Verdana" w:hAnsi="Verdana"/>
          <w:sz w:val="18"/>
          <w:szCs w:val="18"/>
        </w:rPr>
        <w:tab/>
        <w:t>Normas particulares y de normalización de la Cía. Suministradora de Agua.</w:t>
      </w:r>
    </w:p>
    <w:p w14:paraId="50E45F83" w14:textId="77777777" w:rsidR="001A7526" w:rsidRPr="00B82520" w:rsidRDefault="00094CB3" w:rsidP="00AE051A">
      <w:pPr>
        <w:pStyle w:val="CAP2"/>
        <w:keepNext/>
        <w:spacing w:before="100" w:beforeAutospacing="1"/>
        <w:jc w:val="both"/>
        <w:rPr>
          <w:sz w:val="18"/>
          <w:szCs w:val="18"/>
        </w:rPr>
      </w:pPr>
      <w:r w:rsidRPr="00B82520">
        <w:rPr>
          <w:sz w:val="18"/>
          <w:szCs w:val="18"/>
        </w:rPr>
        <w:t>1.</w:t>
      </w:r>
      <w:r w:rsidR="00B14328" w:rsidRPr="00B82520">
        <w:rPr>
          <w:sz w:val="18"/>
          <w:szCs w:val="18"/>
        </w:rPr>
        <w:t>3</w:t>
      </w:r>
      <w:r w:rsidRPr="00B82520">
        <w:rPr>
          <w:sz w:val="18"/>
          <w:szCs w:val="18"/>
        </w:rPr>
        <w:t xml:space="preserve">.- </w:t>
      </w:r>
      <w:r w:rsidR="008B10D3" w:rsidRPr="00B82520">
        <w:rPr>
          <w:sz w:val="18"/>
          <w:szCs w:val="18"/>
        </w:rPr>
        <w:t>Criterios de diseño</w:t>
      </w:r>
    </w:p>
    <w:p w14:paraId="643112A8" w14:textId="77777777" w:rsidR="001A7526" w:rsidRPr="00B82520" w:rsidRDefault="001A7526" w:rsidP="00AE051A">
      <w:pPr>
        <w:spacing w:after="0" w:line="2" w:lineRule="auto"/>
        <w:jc w:val="both"/>
        <w:rPr>
          <w:rFonts w:ascii="Verdana" w:hAnsi="Verdana"/>
          <w:sz w:val="18"/>
          <w:szCs w:val="18"/>
        </w:rPr>
      </w:pPr>
      <w:bookmarkStart w:id="4" w:name="REF_HTML:_RC_:1:5:1"/>
      <w:bookmarkEnd w:id="4"/>
    </w:p>
    <w:p w14:paraId="49A5B0B7" w14:textId="77777777" w:rsidR="001A7526" w:rsidRPr="00B82520" w:rsidRDefault="00094CB3" w:rsidP="00AE051A">
      <w:pPr>
        <w:pStyle w:val="CAP3"/>
        <w:keepNext/>
        <w:jc w:val="both"/>
        <w:rPr>
          <w:szCs w:val="18"/>
        </w:rPr>
      </w:pPr>
      <w:r w:rsidRPr="00B82520">
        <w:rPr>
          <w:szCs w:val="18"/>
        </w:rPr>
        <w:t>1.</w:t>
      </w:r>
      <w:r w:rsidR="00B14328" w:rsidRPr="00B82520">
        <w:rPr>
          <w:szCs w:val="18"/>
        </w:rPr>
        <w:t>3</w:t>
      </w:r>
      <w:r w:rsidRPr="00B82520">
        <w:rPr>
          <w:szCs w:val="18"/>
        </w:rPr>
        <w:t xml:space="preserve">.1.- </w:t>
      </w:r>
      <w:r w:rsidR="008B10D3" w:rsidRPr="00B82520">
        <w:rPr>
          <w:szCs w:val="18"/>
        </w:rPr>
        <w:t>Consideraciones previas</w:t>
      </w:r>
      <w:r w:rsidR="008A6B1F" w:rsidRPr="00B82520">
        <w:rPr>
          <w:szCs w:val="18"/>
        </w:rPr>
        <w:t>,</w:t>
      </w:r>
      <w:r w:rsidR="000E2983" w:rsidRPr="00B82520">
        <w:rPr>
          <w:szCs w:val="18"/>
        </w:rPr>
        <w:t xml:space="preserve"> superficies,</w:t>
      </w:r>
      <w:r w:rsidR="008A6B1F" w:rsidRPr="00B82520">
        <w:rPr>
          <w:szCs w:val="18"/>
        </w:rPr>
        <w:t xml:space="preserve"> ocupación prevista</w:t>
      </w:r>
      <w:r w:rsidR="001B5742" w:rsidRPr="00B82520">
        <w:rPr>
          <w:szCs w:val="18"/>
        </w:rPr>
        <w:t xml:space="preserve"> y aforo</w:t>
      </w:r>
    </w:p>
    <w:p w14:paraId="747935B8" w14:textId="77777777" w:rsidR="00136466" w:rsidRPr="00B82520" w:rsidRDefault="00136466" w:rsidP="00AE051A">
      <w:pPr>
        <w:pStyle w:val="CUERPOTEXTO"/>
        <w:rPr>
          <w:szCs w:val="18"/>
        </w:rPr>
      </w:pPr>
    </w:p>
    <w:p w14:paraId="690EBA7E" w14:textId="77777777" w:rsidR="00136466" w:rsidRPr="00B82520" w:rsidRDefault="00136466" w:rsidP="00AE051A">
      <w:pPr>
        <w:pStyle w:val="CUERPOTEXTO"/>
        <w:rPr>
          <w:szCs w:val="18"/>
        </w:rPr>
      </w:pPr>
      <w:r w:rsidRPr="00B82520">
        <w:rPr>
          <w:szCs w:val="18"/>
        </w:rPr>
        <w:t xml:space="preserve">El uso general </w:t>
      </w:r>
      <w:r w:rsidR="009E504D" w:rsidRPr="00B82520">
        <w:rPr>
          <w:szCs w:val="18"/>
        </w:rPr>
        <w:t xml:space="preserve">tanto </w:t>
      </w:r>
      <w:r w:rsidRPr="00B82520">
        <w:rPr>
          <w:szCs w:val="18"/>
        </w:rPr>
        <w:t>del edificio</w:t>
      </w:r>
      <w:r w:rsidR="009E504D" w:rsidRPr="00B82520">
        <w:rPr>
          <w:szCs w:val="18"/>
        </w:rPr>
        <w:t xml:space="preserve"> como de la intervención objeto de proyecto</w:t>
      </w:r>
      <w:r w:rsidRPr="00B82520">
        <w:rPr>
          <w:szCs w:val="18"/>
        </w:rPr>
        <w:t xml:space="preserve"> se </w:t>
      </w:r>
      <w:r w:rsidR="001C3687" w:rsidRPr="00B82520">
        <w:rPr>
          <w:szCs w:val="18"/>
        </w:rPr>
        <w:t xml:space="preserve">corresponde con uso </w:t>
      </w:r>
      <w:r w:rsidR="009E504D" w:rsidRPr="00B82520">
        <w:rPr>
          <w:b/>
          <w:bCs/>
          <w:szCs w:val="18"/>
        </w:rPr>
        <w:t>ADMINISTRATIVO</w:t>
      </w:r>
      <w:r w:rsidR="009E504D" w:rsidRPr="00B82520">
        <w:rPr>
          <w:szCs w:val="18"/>
        </w:rPr>
        <w:t>.</w:t>
      </w:r>
    </w:p>
    <w:p w14:paraId="75156E47" w14:textId="77777777" w:rsidR="001F3A11" w:rsidRPr="00B82520" w:rsidRDefault="002754A9" w:rsidP="00AE051A">
      <w:pPr>
        <w:pStyle w:val="CUERPOTEXTOTABLA"/>
        <w:jc w:val="both"/>
        <w:rPr>
          <w:szCs w:val="18"/>
        </w:rPr>
      </w:pPr>
      <w:bookmarkStart w:id="5" w:name="_Hlk21348856"/>
      <w:r w:rsidRPr="00B82520">
        <w:rPr>
          <w:szCs w:val="18"/>
        </w:rPr>
        <w:t>Dadas las características de uso del edificio</w:t>
      </w:r>
      <w:r w:rsidR="001F3A11" w:rsidRPr="00B82520">
        <w:rPr>
          <w:szCs w:val="18"/>
        </w:rPr>
        <w:t xml:space="preserve">, se prevé que </w:t>
      </w:r>
      <w:r w:rsidR="001B5742" w:rsidRPr="00B82520">
        <w:rPr>
          <w:szCs w:val="18"/>
        </w:rPr>
        <w:t>la ocupación</w:t>
      </w:r>
      <w:r w:rsidR="009E504D" w:rsidRPr="00B82520">
        <w:rPr>
          <w:szCs w:val="18"/>
        </w:rPr>
        <w:t xml:space="preserve"> real sea menor que la ocupación</w:t>
      </w:r>
      <w:r w:rsidR="00504C78" w:rsidRPr="00B82520">
        <w:rPr>
          <w:szCs w:val="18"/>
        </w:rPr>
        <w:t xml:space="preserve"> </w:t>
      </w:r>
      <w:r w:rsidR="009E504D" w:rsidRPr="00B82520">
        <w:rPr>
          <w:szCs w:val="18"/>
        </w:rPr>
        <w:t xml:space="preserve">de cálculo, dado el factor de simultaneidad de algunas estancias. </w:t>
      </w:r>
      <w:bookmarkEnd w:id="5"/>
    </w:p>
    <w:p w14:paraId="52349952" w14:textId="77777777" w:rsidR="001F3A11" w:rsidRPr="00B82520" w:rsidRDefault="001F3A11" w:rsidP="00AE051A">
      <w:pPr>
        <w:pStyle w:val="CUERPOTEXTOTABLA"/>
        <w:jc w:val="both"/>
        <w:rPr>
          <w:szCs w:val="18"/>
        </w:rPr>
      </w:pPr>
    </w:p>
    <w:p w14:paraId="46EABE9F" w14:textId="4D32FF5E" w:rsidR="008B10D3" w:rsidRPr="00B82520" w:rsidRDefault="000542D9" w:rsidP="00AE051A">
      <w:pPr>
        <w:pStyle w:val="CUERPOTEXTOTABLA"/>
        <w:jc w:val="both"/>
        <w:rPr>
          <w:szCs w:val="18"/>
        </w:rPr>
      </w:pPr>
      <w:r w:rsidRPr="00B82520">
        <w:rPr>
          <w:szCs w:val="18"/>
        </w:rPr>
        <w:t xml:space="preserve">La intervención, dada sus características </w:t>
      </w:r>
      <w:r w:rsidR="008B10D3" w:rsidRPr="00B82520">
        <w:rPr>
          <w:szCs w:val="18"/>
        </w:rPr>
        <w:t>exige un adecuado planteamiento de protección de incendios y seguridad</w:t>
      </w:r>
      <w:r w:rsidRPr="00B82520">
        <w:rPr>
          <w:szCs w:val="18"/>
        </w:rPr>
        <w:t xml:space="preserve">, que consistirán en </w:t>
      </w:r>
      <w:r w:rsidR="00706962">
        <w:rPr>
          <w:szCs w:val="18"/>
        </w:rPr>
        <w:t>el estudio</w:t>
      </w:r>
      <w:r w:rsidRPr="00B82520">
        <w:rPr>
          <w:szCs w:val="18"/>
        </w:rPr>
        <w:t xml:space="preserve"> y la </w:t>
      </w:r>
      <w:r w:rsidR="00706962">
        <w:rPr>
          <w:szCs w:val="18"/>
        </w:rPr>
        <w:t>correcta implantación</w:t>
      </w:r>
      <w:r w:rsidRPr="00B82520">
        <w:rPr>
          <w:szCs w:val="18"/>
        </w:rPr>
        <w:t xml:space="preserve"> de dotación de incendios, </w:t>
      </w:r>
      <w:r w:rsidR="00794B15">
        <w:rPr>
          <w:szCs w:val="18"/>
        </w:rPr>
        <w:t xml:space="preserve">tales </w:t>
      </w:r>
      <w:r w:rsidRPr="00B82520">
        <w:rPr>
          <w:szCs w:val="18"/>
        </w:rPr>
        <w:t xml:space="preserve">como detectores, pulsadores, extintores, etc. </w:t>
      </w:r>
      <w:r w:rsidR="008B10D3" w:rsidRPr="00B82520">
        <w:rPr>
          <w:szCs w:val="18"/>
        </w:rPr>
        <w:t>Para ello, se plantean como objetivos básicos de diseño los siguientes:</w:t>
      </w:r>
    </w:p>
    <w:p w14:paraId="369FBFD1" w14:textId="77777777" w:rsidR="008B10D3" w:rsidRPr="00B82520" w:rsidRDefault="008B10D3" w:rsidP="00AE051A">
      <w:pPr>
        <w:pStyle w:val="CUERPOTEXTOTABLA"/>
        <w:jc w:val="both"/>
        <w:rPr>
          <w:szCs w:val="18"/>
        </w:rPr>
      </w:pPr>
    </w:p>
    <w:p w14:paraId="298E778A" w14:textId="77777777" w:rsidR="008B10D3" w:rsidRPr="00B82520" w:rsidRDefault="008B10D3" w:rsidP="00AE051A">
      <w:pPr>
        <w:pStyle w:val="CUERPOTEXTOTABLA"/>
        <w:jc w:val="both"/>
        <w:rPr>
          <w:szCs w:val="18"/>
        </w:rPr>
      </w:pPr>
      <w:r w:rsidRPr="00B82520">
        <w:rPr>
          <w:szCs w:val="18"/>
        </w:rPr>
        <w:t>Atención preventiva.</w:t>
      </w:r>
    </w:p>
    <w:p w14:paraId="598CAEF7" w14:textId="77777777" w:rsidR="008B10D3" w:rsidRPr="00B82520" w:rsidRDefault="008B10D3" w:rsidP="00AE051A">
      <w:pPr>
        <w:pStyle w:val="CUERPOTEXTOTABLA"/>
        <w:jc w:val="both"/>
        <w:rPr>
          <w:szCs w:val="18"/>
        </w:rPr>
      </w:pPr>
      <w:r w:rsidRPr="00B82520">
        <w:rPr>
          <w:szCs w:val="18"/>
        </w:rPr>
        <w:t>Adoptando medidas de prevención, que eviten los siniestros en base a la elección de unos sistemas adecuados para el edificio, así como los detectores adecuados de alta fiabilidad.</w:t>
      </w:r>
    </w:p>
    <w:p w14:paraId="05211EAA" w14:textId="77777777" w:rsidR="008B10D3" w:rsidRPr="00B82520" w:rsidRDefault="008B10D3" w:rsidP="00AE051A">
      <w:pPr>
        <w:pStyle w:val="CUERPOTEXTOTABLA"/>
        <w:jc w:val="both"/>
        <w:rPr>
          <w:szCs w:val="18"/>
        </w:rPr>
      </w:pPr>
    </w:p>
    <w:p w14:paraId="62A20692" w14:textId="77777777" w:rsidR="008B10D3" w:rsidRPr="00B82520" w:rsidRDefault="008B10D3" w:rsidP="00AE051A">
      <w:pPr>
        <w:pStyle w:val="CUERPOTEXTOTABLA"/>
        <w:jc w:val="both"/>
        <w:rPr>
          <w:szCs w:val="18"/>
        </w:rPr>
      </w:pPr>
      <w:r w:rsidRPr="00B82520">
        <w:rPr>
          <w:szCs w:val="18"/>
        </w:rPr>
        <w:t>Rapidez de acción.</w:t>
      </w:r>
    </w:p>
    <w:p w14:paraId="7CE2EC52" w14:textId="77777777" w:rsidR="008B10D3" w:rsidRPr="00B82520" w:rsidRDefault="008B10D3" w:rsidP="00AE051A">
      <w:pPr>
        <w:pStyle w:val="CUERPOTEXTOTABLA"/>
        <w:jc w:val="both"/>
        <w:rPr>
          <w:szCs w:val="18"/>
        </w:rPr>
      </w:pPr>
      <w:r w:rsidRPr="00B82520">
        <w:rPr>
          <w:szCs w:val="18"/>
        </w:rPr>
        <w:t>De manera que los focos de peligro sean rápidamente neutralizados y se limiten al mínimo los posibles daños al edificio y las personas.</w:t>
      </w:r>
    </w:p>
    <w:p w14:paraId="28910B76" w14:textId="77777777" w:rsidR="008B10D3" w:rsidRPr="00B82520" w:rsidRDefault="008B10D3" w:rsidP="00AE051A">
      <w:pPr>
        <w:pStyle w:val="CUERPOTEXTOTABLA"/>
        <w:jc w:val="both"/>
        <w:rPr>
          <w:szCs w:val="18"/>
        </w:rPr>
      </w:pPr>
    </w:p>
    <w:p w14:paraId="5F718981" w14:textId="77777777" w:rsidR="008B10D3" w:rsidRPr="00B82520" w:rsidRDefault="008B10D3" w:rsidP="00AE051A">
      <w:pPr>
        <w:pStyle w:val="CUERPOTEXTOTABLA"/>
        <w:jc w:val="both"/>
        <w:rPr>
          <w:szCs w:val="18"/>
        </w:rPr>
      </w:pPr>
      <w:r w:rsidRPr="00B82520">
        <w:rPr>
          <w:szCs w:val="18"/>
        </w:rPr>
        <w:t>Mínimos daños en el proceso de actuación.</w:t>
      </w:r>
    </w:p>
    <w:p w14:paraId="21B4F953" w14:textId="77777777" w:rsidR="008B10D3" w:rsidRPr="00B82520" w:rsidRDefault="008B10D3" w:rsidP="00AE051A">
      <w:pPr>
        <w:pStyle w:val="CUERPOTEXTOTABLA"/>
        <w:jc w:val="both"/>
        <w:rPr>
          <w:szCs w:val="18"/>
        </w:rPr>
      </w:pPr>
      <w:r w:rsidRPr="00B82520">
        <w:rPr>
          <w:szCs w:val="18"/>
        </w:rPr>
        <w:lastRenderedPageBreak/>
        <w:t>La adecuada planificación permitirá que la intervención no provoque más daños que la agresión en sí.</w:t>
      </w:r>
    </w:p>
    <w:p w14:paraId="36CDA85D" w14:textId="77777777" w:rsidR="008B10D3" w:rsidRPr="00B82520" w:rsidRDefault="008B10D3" w:rsidP="00AE051A">
      <w:pPr>
        <w:pStyle w:val="CUERPOTEXTOTABLA"/>
        <w:jc w:val="both"/>
        <w:rPr>
          <w:szCs w:val="18"/>
        </w:rPr>
      </w:pPr>
    </w:p>
    <w:p w14:paraId="0AC0CF01" w14:textId="77777777" w:rsidR="008B10D3" w:rsidRPr="00B82520" w:rsidRDefault="008B10D3" w:rsidP="00AE051A">
      <w:pPr>
        <w:pStyle w:val="CUERPOTEXTOTABLA"/>
        <w:jc w:val="both"/>
        <w:rPr>
          <w:szCs w:val="18"/>
        </w:rPr>
      </w:pPr>
      <w:r w:rsidRPr="00B82520">
        <w:rPr>
          <w:szCs w:val="18"/>
        </w:rPr>
        <w:t>Seguridad personal.</w:t>
      </w:r>
    </w:p>
    <w:p w14:paraId="21D21D53" w14:textId="77777777" w:rsidR="008B10D3" w:rsidRPr="00B82520" w:rsidRDefault="008B10D3" w:rsidP="00AE051A">
      <w:pPr>
        <w:pStyle w:val="CUERPOTEXTOTABLA"/>
        <w:jc w:val="both"/>
        <w:rPr>
          <w:szCs w:val="18"/>
        </w:rPr>
      </w:pPr>
      <w:r w:rsidRPr="00B82520">
        <w:rPr>
          <w:szCs w:val="18"/>
        </w:rPr>
        <w:t>Para lo que se dotará con los adecuados elementos de protección y comunicación que permitan la ejecución de su contenido con el mínimo riesgo posible.</w:t>
      </w:r>
    </w:p>
    <w:p w14:paraId="14BBC954" w14:textId="77777777" w:rsidR="008B10D3" w:rsidRPr="00B82520" w:rsidRDefault="008B10D3" w:rsidP="00AE051A">
      <w:pPr>
        <w:pStyle w:val="CUERPOTEXTOTABLA"/>
        <w:jc w:val="both"/>
        <w:rPr>
          <w:szCs w:val="18"/>
        </w:rPr>
      </w:pPr>
    </w:p>
    <w:p w14:paraId="03275CA2" w14:textId="77777777" w:rsidR="008B10D3" w:rsidRPr="00B82520" w:rsidRDefault="008B10D3" w:rsidP="00AE051A">
      <w:pPr>
        <w:pStyle w:val="CUERPOTEXTOTABLA"/>
        <w:jc w:val="both"/>
        <w:rPr>
          <w:szCs w:val="18"/>
        </w:rPr>
      </w:pPr>
      <w:r w:rsidRPr="00B82520">
        <w:rPr>
          <w:szCs w:val="18"/>
        </w:rPr>
        <w:t>Optimización de los costes de la instalación.</w:t>
      </w:r>
    </w:p>
    <w:p w14:paraId="18196069" w14:textId="77777777" w:rsidR="008B10D3" w:rsidRPr="00B82520" w:rsidRDefault="008B10D3" w:rsidP="00AE051A">
      <w:pPr>
        <w:pStyle w:val="CUERPOTEXTOTABLA"/>
        <w:jc w:val="both"/>
        <w:rPr>
          <w:szCs w:val="18"/>
        </w:rPr>
      </w:pPr>
      <w:r w:rsidRPr="00B82520">
        <w:rPr>
          <w:szCs w:val="18"/>
        </w:rPr>
        <w:t>Para lo cual se buscará que la relación intervención de seguridad obtenida, sea razonable.</w:t>
      </w:r>
    </w:p>
    <w:p w14:paraId="20946069" w14:textId="77777777" w:rsidR="008B10D3" w:rsidRPr="00B82520" w:rsidRDefault="008B10D3" w:rsidP="00AE051A">
      <w:pPr>
        <w:pStyle w:val="CUERPOTEXTO"/>
        <w:rPr>
          <w:szCs w:val="18"/>
        </w:rPr>
      </w:pPr>
    </w:p>
    <w:p w14:paraId="77435277" w14:textId="77777777" w:rsidR="001A7526" w:rsidRPr="00B82520" w:rsidRDefault="001A7526" w:rsidP="00AE051A">
      <w:pPr>
        <w:spacing w:after="0" w:line="2" w:lineRule="auto"/>
        <w:jc w:val="both"/>
        <w:rPr>
          <w:rFonts w:ascii="Verdana" w:hAnsi="Verdana"/>
          <w:sz w:val="18"/>
          <w:szCs w:val="18"/>
        </w:rPr>
      </w:pPr>
    </w:p>
    <w:p w14:paraId="6CBF9384" w14:textId="77777777" w:rsidR="001A7526" w:rsidRPr="00B82520" w:rsidRDefault="00094CB3" w:rsidP="00AE051A">
      <w:pPr>
        <w:pStyle w:val="CAP2"/>
        <w:keepNext/>
        <w:jc w:val="both"/>
        <w:rPr>
          <w:sz w:val="18"/>
          <w:szCs w:val="18"/>
        </w:rPr>
      </w:pPr>
      <w:r w:rsidRPr="00B82520">
        <w:rPr>
          <w:sz w:val="18"/>
          <w:szCs w:val="18"/>
        </w:rPr>
        <w:t>1.</w:t>
      </w:r>
      <w:r w:rsidR="00B14328" w:rsidRPr="00B82520">
        <w:rPr>
          <w:sz w:val="18"/>
          <w:szCs w:val="18"/>
        </w:rPr>
        <w:t>4</w:t>
      </w:r>
      <w:r w:rsidRPr="00B82520">
        <w:rPr>
          <w:sz w:val="18"/>
          <w:szCs w:val="18"/>
        </w:rPr>
        <w:t>.- Características de la instalación</w:t>
      </w:r>
    </w:p>
    <w:p w14:paraId="0C8B2B90" w14:textId="77777777" w:rsidR="00114F12" w:rsidRPr="00B82520" w:rsidRDefault="00114F12" w:rsidP="00AE051A">
      <w:pPr>
        <w:pStyle w:val="CUERPOTEXTO"/>
        <w:rPr>
          <w:szCs w:val="18"/>
        </w:rPr>
      </w:pPr>
    </w:p>
    <w:p w14:paraId="5212E97C"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proyecta la siguiente dotación de instalaciones </w:t>
      </w:r>
      <w:r w:rsidR="00473C48" w:rsidRPr="00B82520">
        <w:rPr>
          <w:rFonts w:ascii="Verdana" w:hAnsi="Verdana" w:cs="Arial"/>
          <w:sz w:val="18"/>
          <w:szCs w:val="18"/>
        </w:rPr>
        <w:t>en función de las superficies y usos del edificio</w:t>
      </w:r>
      <w:r w:rsidRPr="00B82520">
        <w:rPr>
          <w:rFonts w:ascii="Verdana" w:hAnsi="Verdana" w:cs="Arial"/>
          <w:sz w:val="18"/>
          <w:szCs w:val="18"/>
        </w:rPr>
        <w:t xml:space="preserve">: </w:t>
      </w:r>
    </w:p>
    <w:p w14:paraId="3A942066" w14:textId="77777777" w:rsidR="00114F12" w:rsidRPr="00B82520" w:rsidRDefault="00114F12" w:rsidP="00AE051A">
      <w:pPr>
        <w:spacing w:after="0" w:line="240" w:lineRule="auto"/>
        <w:jc w:val="both"/>
        <w:rPr>
          <w:rFonts w:ascii="Verdana" w:hAnsi="Verdana" w:cs="Arial"/>
          <w:sz w:val="18"/>
          <w:szCs w:val="18"/>
        </w:rPr>
      </w:pPr>
    </w:p>
    <w:p w14:paraId="5FABC78A" w14:textId="77777777"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Sistema de detección y de alarma de incendios</w:t>
      </w:r>
      <w:r w:rsidR="00136466" w:rsidRPr="00B82520">
        <w:rPr>
          <w:rFonts w:ascii="Verdana" w:hAnsi="Verdana" w:cs="Arial"/>
          <w:sz w:val="18"/>
          <w:szCs w:val="18"/>
        </w:rPr>
        <w:t xml:space="preserve"> (con transmisión de alarma general).</w:t>
      </w:r>
    </w:p>
    <w:p w14:paraId="5C12D4D8" w14:textId="08C3B088"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Extintores de incendio</w:t>
      </w:r>
      <w:r w:rsidR="00706962">
        <w:rPr>
          <w:rFonts w:ascii="Verdana" w:hAnsi="Verdana" w:cs="Arial"/>
          <w:sz w:val="18"/>
          <w:szCs w:val="18"/>
        </w:rPr>
        <w:t>.</w:t>
      </w:r>
    </w:p>
    <w:p w14:paraId="10055EA6" w14:textId="5657FEA9"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Alumbrado de emergencia y señalización</w:t>
      </w:r>
      <w:r w:rsidR="001B5742" w:rsidRPr="00B82520">
        <w:rPr>
          <w:rFonts w:ascii="Verdana" w:hAnsi="Verdana" w:cs="Arial"/>
          <w:sz w:val="18"/>
          <w:szCs w:val="18"/>
        </w:rPr>
        <w:t xml:space="preserve"> (incluido en el proyecto de instalación de baja tensión)</w:t>
      </w:r>
      <w:r w:rsidR="00706962">
        <w:rPr>
          <w:rFonts w:ascii="Verdana" w:hAnsi="Verdana" w:cs="Arial"/>
          <w:sz w:val="18"/>
          <w:szCs w:val="18"/>
        </w:rPr>
        <w:t>.</w:t>
      </w:r>
    </w:p>
    <w:p w14:paraId="390CB789" w14:textId="08D18E83" w:rsidR="00E66D89" w:rsidRPr="00B82520" w:rsidRDefault="00E66D89" w:rsidP="00AE051A">
      <w:pPr>
        <w:pStyle w:val="Prrafodelista"/>
        <w:numPr>
          <w:ilvl w:val="0"/>
          <w:numId w:val="1"/>
        </w:numPr>
        <w:spacing w:after="0" w:line="240" w:lineRule="auto"/>
        <w:jc w:val="both"/>
        <w:rPr>
          <w:rFonts w:ascii="Verdana" w:hAnsi="Verdana" w:cs="Arial"/>
          <w:sz w:val="18"/>
          <w:szCs w:val="18"/>
        </w:rPr>
      </w:pPr>
      <w:r w:rsidRPr="00B82520">
        <w:rPr>
          <w:rFonts w:ascii="Verdana" w:hAnsi="Verdana" w:cs="Arial"/>
          <w:sz w:val="18"/>
          <w:szCs w:val="18"/>
        </w:rPr>
        <w:t>Sistema de señalización luminiscente</w:t>
      </w:r>
      <w:r w:rsidR="00706962">
        <w:rPr>
          <w:rFonts w:ascii="Verdana" w:hAnsi="Verdana" w:cs="Arial"/>
          <w:sz w:val="18"/>
          <w:szCs w:val="18"/>
        </w:rPr>
        <w:t>.</w:t>
      </w:r>
    </w:p>
    <w:p w14:paraId="37E9C335" w14:textId="77777777" w:rsidR="00114F12" w:rsidRPr="00B82520" w:rsidRDefault="00114F12" w:rsidP="00AE051A">
      <w:pPr>
        <w:pStyle w:val="CUERPOTEXTO"/>
        <w:rPr>
          <w:szCs w:val="18"/>
        </w:rPr>
      </w:pPr>
    </w:p>
    <w:p w14:paraId="1DF2AA30" w14:textId="77777777" w:rsidR="001A7526" w:rsidRPr="00B82520" w:rsidRDefault="001A7526" w:rsidP="00AE051A">
      <w:pPr>
        <w:spacing w:after="0" w:line="2" w:lineRule="auto"/>
        <w:jc w:val="both"/>
        <w:rPr>
          <w:rFonts w:ascii="Verdana" w:hAnsi="Verdana"/>
          <w:sz w:val="18"/>
          <w:szCs w:val="18"/>
        </w:rPr>
      </w:pPr>
    </w:p>
    <w:p w14:paraId="0177B66D" w14:textId="77777777" w:rsidR="00114F12" w:rsidRPr="00B82520" w:rsidRDefault="00094CB3" w:rsidP="00AE051A">
      <w:pPr>
        <w:pStyle w:val="CAP3"/>
        <w:keepNext/>
        <w:jc w:val="both"/>
        <w:rPr>
          <w:rFonts w:cs="Arial"/>
          <w:b w:val="0"/>
          <w:szCs w:val="18"/>
        </w:rPr>
      </w:pPr>
      <w:r w:rsidRPr="00B82520">
        <w:rPr>
          <w:szCs w:val="18"/>
        </w:rPr>
        <w:t>1.</w:t>
      </w:r>
      <w:r w:rsidR="00B14328" w:rsidRPr="00B82520">
        <w:rPr>
          <w:szCs w:val="18"/>
        </w:rPr>
        <w:t>4</w:t>
      </w:r>
      <w:r w:rsidRPr="00B82520">
        <w:rPr>
          <w:szCs w:val="18"/>
        </w:rPr>
        <w:t xml:space="preserve">.1.- </w:t>
      </w:r>
      <w:r w:rsidR="00114F12" w:rsidRPr="00B82520">
        <w:rPr>
          <w:szCs w:val="18"/>
        </w:rPr>
        <w:t>Instalación de señalización</w:t>
      </w:r>
    </w:p>
    <w:p w14:paraId="689E35E8" w14:textId="77777777" w:rsidR="00114F12" w:rsidRPr="00B82520" w:rsidRDefault="00114F12" w:rsidP="00AE051A">
      <w:pPr>
        <w:autoSpaceDE w:val="0"/>
        <w:autoSpaceDN w:val="0"/>
        <w:adjustRightInd w:val="0"/>
        <w:spacing w:after="0" w:line="240" w:lineRule="auto"/>
        <w:ind w:left="720"/>
        <w:jc w:val="both"/>
        <w:rPr>
          <w:rFonts w:ascii="Verdana" w:hAnsi="Verdana" w:cs="Arial"/>
          <w:b/>
          <w:sz w:val="18"/>
          <w:szCs w:val="18"/>
        </w:rPr>
      </w:pPr>
    </w:p>
    <w:p w14:paraId="1886FBF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 instalación de señalización cumplirá con lo establecido en el apartado 2 de la sección 4 del Código Técnico de la Edificación, Documento Básico de seguridad en caso de incendio (SI) de Enero de 2008. </w:t>
      </w:r>
    </w:p>
    <w:p w14:paraId="0D7D339C" w14:textId="77777777" w:rsidR="00114F12" w:rsidRPr="00B82520" w:rsidRDefault="00114F12" w:rsidP="00AE051A">
      <w:pPr>
        <w:spacing w:after="0" w:line="240" w:lineRule="auto"/>
        <w:jc w:val="both"/>
        <w:rPr>
          <w:rFonts w:ascii="Verdana" w:hAnsi="Verdana" w:cs="Arial"/>
          <w:sz w:val="18"/>
          <w:szCs w:val="18"/>
        </w:rPr>
      </w:pPr>
    </w:p>
    <w:p w14:paraId="1731AB56" w14:textId="77777777" w:rsidR="00114F12" w:rsidRPr="00B82520" w:rsidRDefault="00114F12" w:rsidP="00AE051A">
      <w:pPr>
        <w:spacing w:after="0" w:line="240" w:lineRule="auto"/>
        <w:jc w:val="both"/>
        <w:rPr>
          <w:rFonts w:ascii="Verdana" w:hAnsi="Verdana" w:cs="Arial"/>
          <w:sz w:val="18"/>
          <w:szCs w:val="18"/>
        </w:rPr>
      </w:pPr>
    </w:p>
    <w:p w14:paraId="6786B68A" w14:textId="77777777" w:rsidR="00114F12" w:rsidRPr="00B82520" w:rsidRDefault="00114F12" w:rsidP="00AE051A">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1.</w:t>
      </w:r>
      <w:r w:rsidR="00B14328" w:rsidRPr="00B82520">
        <w:rPr>
          <w:rFonts w:ascii="Verdana" w:hAnsi="Verdana" w:cs="Arial"/>
          <w:b/>
          <w:sz w:val="18"/>
          <w:szCs w:val="18"/>
        </w:rPr>
        <w:t>4</w:t>
      </w:r>
      <w:r w:rsidRPr="00B82520">
        <w:rPr>
          <w:rFonts w:ascii="Verdana" w:hAnsi="Verdana" w:cs="Arial"/>
          <w:b/>
          <w:sz w:val="18"/>
          <w:szCs w:val="18"/>
        </w:rPr>
        <w:t xml:space="preserve">.1.1. Señalización de instalaciones de protección contra incendios </w:t>
      </w:r>
    </w:p>
    <w:p w14:paraId="3615C418" w14:textId="77777777" w:rsidR="00114F12" w:rsidRPr="00B82520" w:rsidRDefault="00114F12" w:rsidP="00AE051A">
      <w:pPr>
        <w:autoSpaceDE w:val="0"/>
        <w:autoSpaceDN w:val="0"/>
        <w:adjustRightInd w:val="0"/>
        <w:spacing w:after="0" w:line="240" w:lineRule="auto"/>
        <w:jc w:val="both"/>
        <w:rPr>
          <w:rFonts w:ascii="Verdana" w:hAnsi="Verdana" w:cs="Arial"/>
          <w:b/>
          <w:sz w:val="18"/>
          <w:szCs w:val="18"/>
        </w:rPr>
      </w:pPr>
    </w:p>
    <w:p w14:paraId="7C109F23"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Deben señalizarse los medios de protección contra incendios de utilización manual, que no sean fácilmente localizables desde algún punto de la zona protegida por dicho medio, de forma tal que desde dicho punto la señal resulte fácilmente visible. </w:t>
      </w:r>
    </w:p>
    <w:p w14:paraId="24B5FA6D" w14:textId="77777777" w:rsidR="00114F12" w:rsidRPr="00B82520" w:rsidRDefault="00114F12" w:rsidP="00AE051A">
      <w:pPr>
        <w:spacing w:after="0" w:line="240" w:lineRule="auto"/>
        <w:jc w:val="both"/>
        <w:rPr>
          <w:rFonts w:ascii="Verdana" w:hAnsi="Verdana" w:cs="Arial"/>
          <w:sz w:val="18"/>
          <w:szCs w:val="18"/>
        </w:rPr>
      </w:pPr>
    </w:p>
    <w:p w14:paraId="7454F30C"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señales serán las definidas en la norma UNE 23 033 y su tamaño será el indicado en la norma UNE 81 501, la cual establece que la superficie de cada señal, en m2, será al menos igual al cuadrado de la distancia de observación, en m, dividida por 2000, así como lo establecido en el apartado 2 de la sección 4 del Código Técnico de la Edificación, Documento Básico de seguridad en caso de incendio (SI) de Enero de 2008 este tamaño será: </w:t>
      </w:r>
    </w:p>
    <w:p w14:paraId="79FD1030" w14:textId="77777777" w:rsidR="00114F12" w:rsidRPr="00B82520" w:rsidRDefault="00114F12" w:rsidP="00AE051A">
      <w:pPr>
        <w:spacing w:after="0" w:line="240" w:lineRule="auto"/>
        <w:jc w:val="both"/>
        <w:rPr>
          <w:rFonts w:ascii="Verdana" w:hAnsi="Verdana" w:cs="Arial"/>
          <w:sz w:val="18"/>
          <w:szCs w:val="18"/>
        </w:rPr>
      </w:pPr>
    </w:p>
    <w:p w14:paraId="7C62F2F3" w14:textId="77777777" w:rsidR="00114F12" w:rsidRPr="00B82520" w:rsidRDefault="00114F12" w:rsidP="00AE051A">
      <w:pPr>
        <w:pStyle w:val="Prrafodelista"/>
        <w:numPr>
          <w:ilvl w:val="0"/>
          <w:numId w:val="3"/>
        </w:numPr>
        <w:spacing w:after="0" w:line="240" w:lineRule="auto"/>
        <w:jc w:val="both"/>
        <w:rPr>
          <w:rFonts w:ascii="Verdana" w:hAnsi="Verdana" w:cs="Arial"/>
          <w:sz w:val="18"/>
          <w:szCs w:val="18"/>
        </w:rPr>
      </w:pPr>
      <w:r w:rsidRPr="00B82520">
        <w:rPr>
          <w:rFonts w:ascii="Verdana" w:hAnsi="Verdana" w:cs="Arial"/>
          <w:sz w:val="18"/>
          <w:szCs w:val="18"/>
        </w:rPr>
        <w:t xml:space="preserve">210 x 210 mm cuando la distancia de observación de la señal no exceda de 10 m; </w:t>
      </w:r>
    </w:p>
    <w:p w14:paraId="7B0F5BAB" w14:textId="77777777" w:rsidR="00114F12" w:rsidRPr="00B82520" w:rsidRDefault="00114F12" w:rsidP="00AE051A">
      <w:pPr>
        <w:pStyle w:val="Prrafodelista"/>
        <w:numPr>
          <w:ilvl w:val="0"/>
          <w:numId w:val="3"/>
        </w:numPr>
        <w:spacing w:after="0" w:line="240" w:lineRule="auto"/>
        <w:jc w:val="both"/>
        <w:rPr>
          <w:rFonts w:ascii="Verdana" w:hAnsi="Verdana" w:cs="Arial"/>
          <w:sz w:val="18"/>
          <w:szCs w:val="18"/>
        </w:rPr>
      </w:pPr>
      <w:r w:rsidRPr="00B82520">
        <w:rPr>
          <w:rFonts w:ascii="Verdana" w:hAnsi="Verdana" w:cs="Arial"/>
          <w:sz w:val="18"/>
          <w:szCs w:val="18"/>
        </w:rPr>
        <w:t xml:space="preserve">420 x 420 mm cuando la distancia de observación esté comprendida entre 10 y 20 m; </w:t>
      </w:r>
    </w:p>
    <w:p w14:paraId="173CB805" w14:textId="77777777" w:rsidR="00114F12" w:rsidRPr="00B82520" w:rsidRDefault="00114F12" w:rsidP="00AE051A">
      <w:pPr>
        <w:pStyle w:val="Prrafodelista"/>
        <w:numPr>
          <w:ilvl w:val="0"/>
          <w:numId w:val="3"/>
        </w:numPr>
        <w:spacing w:after="0" w:line="240" w:lineRule="auto"/>
        <w:jc w:val="both"/>
        <w:rPr>
          <w:rFonts w:ascii="Verdana" w:hAnsi="Verdana" w:cs="Arial"/>
          <w:sz w:val="18"/>
          <w:szCs w:val="18"/>
        </w:rPr>
      </w:pPr>
      <w:r w:rsidRPr="00B82520">
        <w:rPr>
          <w:rFonts w:ascii="Verdana" w:hAnsi="Verdana" w:cs="Arial"/>
          <w:sz w:val="18"/>
          <w:szCs w:val="18"/>
        </w:rPr>
        <w:t xml:space="preserve">594 x 594 mm cuando la distancia de observación esté comprendida entre 20 y 30 m. </w:t>
      </w:r>
    </w:p>
    <w:p w14:paraId="0F6C45E7" w14:textId="77777777" w:rsidR="00114F12" w:rsidRPr="00B82520" w:rsidRDefault="00114F12" w:rsidP="00AE051A">
      <w:pPr>
        <w:pStyle w:val="Prrafodelista"/>
        <w:spacing w:after="0" w:line="240" w:lineRule="auto"/>
        <w:jc w:val="both"/>
        <w:rPr>
          <w:rFonts w:ascii="Verdana" w:hAnsi="Verdana" w:cs="Arial"/>
          <w:sz w:val="18"/>
          <w:szCs w:val="18"/>
        </w:rPr>
      </w:pPr>
    </w:p>
    <w:p w14:paraId="47C2573B" w14:textId="77777777" w:rsidR="00114F12" w:rsidRPr="00B82520" w:rsidRDefault="00114F12" w:rsidP="00AE051A">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1.</w:t>
      </w:r>
      <w:r w:rsidR="00B14328" w:rsidRPr="00B82520">
        <w:rPr>
          <w:rFonts w:ascii="Verdana" w:hAnsi="Verdana" w:cs="Arial"/>
          <w:b/>
          <w:sz w:val="18"/>
          <w:szCs w:val="18"/>
        </w:rPr>
        <w:t>4</w:t>
      </w:r>
      <w:r w:rsidRPr="00B82520">
        <w:rPr>
          <w:rFonts w:ascii="Verdana" w:hAnsi="Verdana" w:cs="Arial"/>
          <w:b/>
          <w:sz w:val="18"/>
          <w:szCs w:val="18"/>
        </w:rPr>
        <w:t xml:space="preserve">.1.2. Señalización de recorridos </w:t>
      </w:r>
    </w:p>
    <w:p w14:paraId="059941A3" w14:textId="77777777" w:rsidR="00114F12" w:rsidRPr="00B82520" w:rsidRDefault="00114F12" w:rsidP="00AE051A">
      <w:pPr>
        <w:autoSpaceDE w:val="0"/>
        <w:autoSpaceDN w:val="0"/>
        <w:adjustRightInd w:val="0"/>
        <w:spacing w:after="0" w:line="240" w:lineRule="auto"/>
        <w:ind w:left="720"/>
        <w:jc w:val="both"/>
        <w:rPr>
          <w:rFonts w:ascii="Verdana" w:hAnsi="Verdana" w:cs="Arial"/>
          <w:b/>
          <w:sz w:val="18"/>
          <w:szCs w:val="18"/>
        </w:rPr>
      </w:pPr>
    </w:p>
    <w:p w14:paraId="6377BD77"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salidas de recinto, planta o edificio estarán señalizadas en número suficiente para que no cause confusión a los ocupantes. Los rótulos no se colocarán sobre las hojas de las puertas, ni a una altura superior a 2,10 m y cumplirán los requisitos establecidos en la norma UNE 23034. </w:t>
      </w:r>
    </w:p>
    <w:p w14:paraId="03AC615D" w14:textId="77777777" w:rsidR="00114F12" w:rsidRPr="00B82520" w:rsidRDefault="00114F12" w:rsidP="00AE051A">
      <w:pPr>
        <w:spacing w:after="0" w:line="240" w:lineRule="auto"/>
        <w:jc w:val="both"/>
        <w:rPr>
          <w:rFonts w:ascii="Verdana" w:hAnsi="Verdana" w:cs="Arial"/>
          <w:sz w:val="18"/>
          <w:szCs w:val="18"/>
        </w:rPr>
      </w:pPr>
    </w:p>
    <w:p w14:paraId="071FEC2E"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puertas situadas en recorridos de evacuación y que por su situación puedan inducir a error, deben señalizarse con el rótulo SIN SALIDA dispuesta en lugar fácilmente visible y próxima a la puerta, y se ajustarán a lo especificado en la norma UNE 23033. </w:t>
      </w:r>
    </w:p>
    <w:p w14:paraId="6EB44772" w14:textId="77777777" w:rsidR="00114F12" w:rsidRPr="00B82520" w:rsidRDefault="00114F12" w:rsidP="00AE051A">
      <w:pPr>
        <w:spacing w:after="0" w:line="240" w:lineRule="auto"/>
        <w:jc w:val="both"/>
        <w:rPr>
          <w:rFonts w:ascii="Verdana" w:hAnsi="Verdana" w:cs="Arial"/>
          <w:sz w:val="18"/>
          <w:szCs w:val="18"/>
        </w:rPr>
      </w:pPr>
    </w:p>
    <w:p w14:paraId="1525DD1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En los puntos de los recorridos de evacuación en los que existan alternativas que puedan inducir a error se disponen señales, de forma tal que quede claramente indicada la alternativa correcta. </w:t>
      </w:r>
    </w:p>
    <w:p w14:paraId="689FC525" w14:textId="77777777" w:rsidR="00114F12" w:rsidRPr="00B82520" w:rsidRDefault="00114F12" w:rsidP="00AE051A">
      <w:pPr>
        <w:spacing w:after="0" w:line="240" w:lineRule="auto"/>
        <w:jc w:val="both"/>
        <w:rPr>
          <w:rFonts w:ascii="Verdana" w:hAnsi="Verdana" w:cs="Arial"/>
          <w:sz w:val="18"/>
          <w:szCs w:val="18"/>
        </w:rPr>
      </w:pPr>
    </w:p>
    <w:p w14:paraId="545B1E11"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Se disponen señales indicativas de dirección de los recorridos que deben seguirse desde todo origen de evacuación hasta un punto desde el que sea directamente visible la salida o la señal que la indica. </w:t>
      </w:r>
    </w:p>
    <w:p w14:paraId="469D5528" w14:textId="77777777" w:rsidR="00114F12" w:rsidRPr="00B82520" w:rsidRDefault="00114F12" w:rsidP="00AE051A">
      <w:pPr>
        <w:spacing w:after="0" w:line="240" w:lineRule="auto"/>
        <w:jc w:val="both"/>
        <w:rPr>
          <w:rFonts w:ascii="Verdana" w:hAnsi="Verdana" w:cs="Arial"/>
          <w:sz w:val="18"/>
          <w:szCs w:val="18"/>
        </w:rPr>
      </w:pPr>
    </w:p>
    <w:p w14:paraId="1CD8B75A"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señales se dispondrán de forma coherente con la asignación de ocupantes a cada salida. </w:t>
      </w:r>
    </w:p>
    <w:p w14:paraId="40FEA6AD" w14:textId="77777777" w:rsidR="00114F12" w:rsidRPr="00B82520" w:rsidRDefault="00114F12" w:rsidP="00AE051A">
      <w:pPr>
        <w:spacing w:after="0" w:line="240" w:lineRule="auto"/>
        <w:jc w:val="both"/>
        <w:rPr>
          <w:rFonts w:ascii="Verdana" w:hAnsi="Verdana" w:cs="Arial"/>
          <w:sz w:val="18"/>
          <w:szCs w:val="18"/>
        </w:rPr>
      </w:pPr>
    </w:p>
    <w:p w14:paraId="044D106B"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Las señales serán </w:t>
      </w:r>
      <w:proofErr w:type="spellStart"/>
      <w:r w:rsidRPr="00B82520">
        <w:rPr>
          <w:rFonts w:ascii="Verdana" w:hAnsi="Verdana" w:cs="Arial"/>
          <w:sz w:val="18"/>
          <w:szCs w:val="18"/>
        </w:rPr>
        <w:t>auto-luminiscentes</w:t>
      </w:r>
      <w:proofErr w:type="spellEnd"/>
      <w:r w:rsidRPr="00B82520">
        <w:rPr>
          <w:rFonts w:ascii="Verdana" w:hAnsi="Verdana" w:cs="Arial"/>
          <w:sz w:val="18"/>
          <w:szCs w:val="18"/>
        </w:rPr>
        <w:t xml:space="preserve"> y sus características de emisión luminosa deberán cumplir lo establecido en la norma UNE 23 035 Parte 1. </w:t>
      </w:r>
    </w:p>
    <w:p w14:paraId="1B7B9CFC" w14:textId="77777777" w:rsidR="00114F12" w:rsidRPr="00B82520" w:rsidRDefault="00114F12" w:rsidP="00AE051A">
      <w:pPr>
        <w:spacing w:after="0" w:line="240" w:lineRule="auto"/>
        <w:jc w:val="both"/>
        <w:rPr>
          <w:rFonts w:ascii="Verdana" w:hAnsi="Verdana" w:cs="Arial"/>
          <w:sz w:val="18"/>
          <w:szCs w:val="18"/>
        </w:rPr>
      </w:pPr>
    </w:p>
    <w:p w14:paraId="7042274A"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prohíbe la colocación de carteles y otros elementos que dificulten la visión de cualquier tipo de señalización relacionada con la prevención de incendios. </w:t>
      </w:r>
    </w:p>
    <w:p w14:paraId="34EA477B" w14:textId="77777777" w:rsidR="00114F12" w:rsidRPr="00B82520" w:rsidRDefault="00114F12" w:rsidP="00AE051A">
      <w:pPr>
        <w:spacing w:after="0" w:line="240" w:lineRule="auto"/>
        <w:jc w:val="both"/>
        <w:rPr>
          <w:rFonts w:ascii="Verdana" w:hAnsi="Verdana" w:cs="Arial"/>
          <w:sz w:val="18"/>
          <w:szCs w:val="18"/>
        </w:rPr>
      </w:pPr>
    </w:p>
    <w:p w14:paraId="1AC50E6E"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Con esto se da cumplimiento al apartado 2 de la sección 4 del Código Técnico de la Edificación, Documento Básico de seguridad en caso de incendio (SI) de Enero de 2008, así como al apartado 7de la sección 3 del Código Técnico de la Edificación, Documento Básico de seguridad en caso de incendio (SI) de Enero de 2008. </w:t>
      </w:r>
    </w:p>
    <w:p w14:paraId="14C75626" w14:textId="77777777" w:rsidR="00114F12" w:rsidRPr="00B82520" w:rsidRDefault="00114F12" w:rsidP="00AE051A">
      <w:pPr>
        <w:spacing w:after="0" w:line="240" w:lineRule="auto"/>
        <w:jc w:val="both"/>
        <w:rPr>
          <w:rFonts w:ascii="Verdana" w:hAnsi="Verdana" w:cs="Arial"/>
          <w:sz w:val="18"/>
          <w:szCs w:val="18"/>
        </w:rPr>
      </w:pPr>
    </w:p>
    <w:p w14:paraId="3E40AE85" w14:textId="77777777" w:rsidR="00114F12" w:rsidRPr="00B82520" w:rsidRDefault="00114F12" w:rsidP="00AE051A">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.2. Instalación de Alumbrado de Señalización y Emergencia </w:t>
      </w:r>
    </w:p>
    <w:p w14:paraId="5273FF6E" w14:textId="77777777" w:rsidR="00114F12" w:rsidRPr="00B82520" w:rsidRDefault="00114F12" w:rsidP="00AE051A">
      <w:pPr>
        <w:spacing w:after="0" w:line="240" w:lineRule="auto"/>
        <w:jc w:val="both"/>
        <w:rPr>
          <w:rFonts w:ascii="Verdana" w:hAnsi="Verdana" w:cs="Arial"/>
          <w:sz w:val="18"/>
          <w:szCs w:val="18"/>
        </w:rPr>
      </w:pPr>
    </w:p>
    <w:p w14:paraId="471AF401"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Con el fin de asegurar la iluminación en las vías de evacuación y accesos hasta las salidas, </w:t>
      </w:r>
      <w:proofErr w:type="spellStart"/>
      <w:r w:rsidRPr="00B82520">
        <w:rPr>
          <w:rFonts w:ascii="Verdana" w:hAnsi="Verdana" w:cs="Arial"/>
          <w:sz w:val="18"/>
          <w:szCs w:val="18"/>
        </w:rPr>
        <w:t>aún</w:t>
      </w:r>
      <w:proofErr w:type="spellEnd"/>
      <w:r w:rsidRPr="00B82520">
        <w:rPr>
          <w:rFonts w:ascii="Verdana" w:hAnsi="Verdana" w:cs="Arial"/>
          <w:sz w:val="18"/>
          <w:szCs w:val="18"/>
        </w:rPr>
        <w:t xml:space="preserve"> faltando el alumbrado ordinario para una eventual evacuación, se ha procedido a la instalación de equipos autónomos de alumbrado de señalización y emergencia, de conformidad con cuanto establece el Reglamento Electrotécnico de Baja Tensión en su Instrucción ITC-BT-28, apartado 3 y los Documentos Básicos del CTE. </w:t>
      </w:r>
    </w:p>
    <w:p w14:paraId="700FAA6B" w14:textId="77777777" w:rsidR="00114F12" w:rsidRPr="00B82520" w:rsidRDefault="00114F12" w:rsidP="00AE051A">
      <w:pPr>
        <w:spacing w:after="0" w:line="240" w:lineRule="auto"/>
        <w:jc w:val="both"/>
        <w:rPr>
          <w:rFonts w:ascii="Verdana" w:hAnsi="Verdana" w:cs="Arial"/>
          <w:sz w:val="18"/>
          <w:szCs w:val="18"/>
        </w:rPr>
      </w:pPr>
    </w:p>
    <w:p w14:paraId="2409C5D5"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Se realizará una instalación de alumbrado de señalización y emergencia en las zonas siguientes: </w:t>
      </w:r>
    </w:p>
    <w:p w14:paraId="25F732B4"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recorridos de evacuación. </w:t>
      </w:r>
    </w:p>
    <w:p w14:paraId="1760F152"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Locales cuya ocupación sea superior a 100 personas. </w:t>
      </w:r>
    </w:p>
    <w:p w14:paraId="7D1686AA"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En las puertas de todas las salidas de recinto </w:t>
      </w:r>
    </w:p>
    <w:p w14:paraId="64392A95"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Todas las escaleras, pasillos protegidos y todos los vestíbulos </w:t>
      </w:r>
    </w:p>
    <w:p w14:paraId="002375AB"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Todas las escaleras y pasillos protegidos que conduzcan desde el sótano hasta el exterior </w:t>
      </w:r>
    </w:p>
    <w:p w14:paraId="6B65C4EF"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locales de riesgo especial señalados y los aseos generales de planta en edificios de acceso público </w:t>
      </w:r>
    </w:p>
    <w:p w14:paraId="3A40FE49"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locales que alberguen equipos generales de las instalaciones de protección contra incendios </w:t>
      </w:r>
    </w:p>
    <w:p w14:paraId="6A680950"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En las salidas de emergencia y en las señales de seguridad reglamentarias. </w:t>
      </w:r>
    </w:p>
    <w:p w14:paraId="343A3740"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En todo cambio de dirección de la ruta de evacuación e intersección de pasillos. </w:t>
      </w:r>
    </w:p>
    <w:p w14:paraId="38666F63"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Cerca de las escaleras, cambio de nivel, de cada puesto de primeros auxilios y de cada equipo manual destinado a la prevención y extinción de incendios. </w:t>
      </w:r>
    </w:p>
    <w:p w14:paraId="4CCBFA56" w14:textId="77777777" w:rsidR="00114F12" w:rsidRPr="00B82520" w:rsidRDefault="00114F12" w:rsidP="00AE051A">
      <w:pPr>
        <w:pStyle w:val="Prrafodelista"/>
        <w:numPr>
          <w:ilvl w:val="0"/>
          <w:numId w:val="4"/>
        </w:numPr>
        <w:spacing w:after="0" w:line="240" w:lineRule="auto"/>
        <w:jc w:val="both"/>
        <w:rPr>
          <w:rFonts w:ascii="Verdana" w:hAnsi="Verdana" w:cs="Arial"/>
          <w:sz w:val="18"/>
          <w:szCs w:val="18"/>
        </w:rPr>
      </w:pPr>
      <w:r w:rsidRPr="00B82520">
        <w:rPr>
          <w:rFonts w:ascii="Verdana" w:hAnsi="Verdana" w:cs="Arial"/>
          <w:sz w:val="18"/>
          <w:szCs w:val="18"/>
        </w:rPr>
        <w:t xml:space="preserve">Los cuadros de distribución de la instalación de alumbrado de las zonas antes citadas </w:t>
      </w:r>
    </w:p>
    <w:p w14:paraId="484F991F" w14:textId="77777777" w:rsidR="00114F12" w:rsidRPr="00B82520" w:rsidRDefault="00114F12" w:rsidP="00AE051A">
      <w:pPr>
        <w:spacing w:after="0" w:line="240" w:lineRule="auto"/>
        <w:jc w:val="both"/>
        <w:rPr>
          <w:rFonts w:ascii="Verdana" w:hAnsi="Verdana" w:cs="Arial"/>
          <w:sz w:val="18"/>
          <w:szCs w:val="18"/>
        </w:rPr>
      </w:pPr>
    </w:p>
    <w:p w14:paraId="30B218F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 instalación será fija, estará provista de fuente de alimentación propia de energía y debe entrar automáticamente en funcionamiento al producirse un fallo de alimentación en la instalación de alumbrado normal, entendiéndose por fallo el descenso de la tensión de alimentación por debajo del 70% de su valor nominal. </w:t>
      </w:r>
    </w:p>
    <w:p w14:paraId="3B74D2B6" w14:textId="77777777" w:rsidR="00114F12" w:rsidRPr="00B82520" w:rsidRDefault="00114F12" w:rsidP="00AE051A">
      <w:pPr>
        <w:spacing w:after="0" w:line="240" w:lineRule="auto"/>
        <w:jc w:val="both"/>
        <w:rPr>
          <w:rFonts w:ascii="Verdana" w:hAnsi="Verdana" w:cs="Arial"/>
          <w:sz w:val="18"/>
          <w:szCs w:val="18"/>
        </w:rPr>
      </w:pPr>
    </w:p>
    <w:p w14:paraId="0BC46A2F"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El alumbrado de emergencia en las vías de evacuación deberá alcanzar al menos el 50 % del nivel de iluminación requerido al cabo de 5 segundos y el 100 % al cabo de 6 segundos.</w:t>
      </w:r>
    </w:p>
    <w:p w14:paraId="092A4D4B" w14:textId="77777777" w:rsidR="00114F12" w:rsidRPr="00B82520" w:rsidRDefault="00114F12" w:rsidP="00AE051A">
      <w:pPr>
        <w:spacing w:after="0" w:line="240" w:lineRule="auto"/>
        <w:jc w:val="both"/>
        <w:rPr>
          <w:rFonts w:ascii="Verdana" w:hAnsi="Verdana" w:cs="Arial"/>
          <w:sz w:val="18"/>
          <w:szCs w:val="18"/>
        </w:rPr>
      </w:pPr>
    </w:p>
    <w:p w14:paraId="36E3DCE9" w14:textId="77777777" w:rsidR="00114F12" w:rsidRPr="00B82520" w:rsidRDefault="00114F12" w:rsidP="00AE051A">
      <w:pPr>
        <w:spacing w:after="0" w:line="240" w:lineRule="auto"/>
        <w:jc w:val="both"/>
        <w:rPr>
          <w:rFonts w:ascii="Verdana" w:hAnsi="Verdana" w:cs="Arial"/>
          <w:sz w:val="18"/>
          <w:szCs w:val="18"/>
        </w:rPr>
      </w:pPr>
      <w:r w:rsidRPr="00B82520">
        <w:rPr>
          <w:rFonts w:ascii="Verdana" w:hAnsi="Verdana" w:cs="Arial"/>
          <w:sz w:val="18"/>
          <w:szCs w:val="18"/>
        </w:rPr>
        <w:t xml:space="preserve">La instalación cumplirá las condiciones de servicio que se indica a continuación, durante 1 hora, como mínimo, a partir del instante en que tenga lugar el fallo: </w:t>
      </w:r>
    </w:p>
    <w:p w14:paraId="5E9EA5FE" w14:textId="77777777" w:rsidR="00114F12" w:rsidRPr="00B82520" w:rsidRDefault="00114F12" w:rsidP="00AE051A">
      <w:pPr>
        <w:spacing w:after="0" w:line="240" w:lineRule="auto"/>
        <w:jc w:val="both"/>
        <w:rPr>
          <w:rFonts w:ascii="Verdana" w:hAnsi="Verdana" w:cs="Arial"/>
          <w:sz w:val="18"/>
          <w:szCs w:val="18"/>
        </w:rPr>
      </w:pPr>
    </w:p>
    <w:p w14:paraId="0752E8D4" w14:textId="77777777" w:rsidR="00114F12" w:rsidRPr="00B82520" w:rsidRDefault="00114F12" w:rsidP="00AE051A">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En vías de evacuación cuya anchura no supere los 2 metros, la iluminancia horizontal deberá ser como mínimo de 1 lux en el nivel del suelo a lo largo del eje central y 0,5 lux en la banda central que comprende al menos la mitad de la anchura de la vía. En aquellas vías cuya anchura supere los 2 metros, se tratarán como varias bandas de 2 metros de anchura, como máximo (según el Código Técnico de Edificación, Documento Básico SU-4). </w:t>
      </w:r>
    </w:p>
    <w:p w14:paraId="12BAC18B" w14:textId="77777777" w:rsidR="00114F12" w:rsidRPr="00B82520" w:rsidRDefault="00114F12" w:rsidP="00AE051A">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La iluminancia será, como mínimo, de 5 lux en los puntos en los que estén situados los equipos de las instalaciones de protección contra incendios que exijan utilización manual y en los cuadros de distribución del alumbrado. </w:t>
      </w:r>
    </w:p>
    <w:p w14:paraId="219FB1A3" w14:textId="77777777" w:rsidR="00114F12" w:rsidRPr="00B82520" w:rsidRDefault="00114F12" w:rsidP="00AE051A">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La uniformidad de la iluminación proporcionada en los distintos puntos de cada zona será tal que el cociente entre la iluminancia máxima y la mínima sea menor que 40. </w:t>
      </w:r>
    </w:p>
    <w:p w14:paraId="066E8047"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Los niveles de iluminación establecidos deben obtenerse considerando nulo el factor de reflexión sobre paredes y techos y contemplando un factor de mantenimiento que englobe la reducción del rendimiento luminoso debido a la suciedad de las luminarias y al envejecimiento de las lámparas. </w:t>
      </w:r>
    </w:p>
    <w:p w14:paraId="583BD0E6"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Para identificar los colores de seguridad de las señales, el valor mínimo del índice de rendimiento cromático Ra de las lámparas será 40. </w:t>
      </w:r>
    </w:p>
    <w:p w14:paraId="09C9EEBC" w14:textId="77777777" w:rsidR="00114F12" w:rsidRPr="00B82520" w:rsidRDefault="00114F12" w:rsidP="00114F12">
      <w:pPr>
        <w:spacing w:after="0" w:line="240" w:lineRule="auto"/>
        <w:jc w:val="both"/>
        <w:rPr>
          <w:rFonts w:ascii="Verdana" w:hAnsi="Verdana" w:cs="Arial"/>
          <w:sz w:val="18"/>
          <w:szCs w:val="18"/>
        </w:rPr>
      </w:pPr>
    </w:p>
    <w:p w14:paraId="22D85A5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Las características exigibles a los equipos autónomos automáticos de alumbrado instalados, serán las establecidas en UNE 20-062 (Aparatos autónomos para alumbrado de emergencia con lámparas de incandescencia) y UNE 20-392 (Aparatos Autónomos para Alumbrado de Emergencia con Lámparas de Fluorescencia). </w:t>
      </w:r>
    </w:p>
    <w:p w14:paraId="610EB6B6" w14:textId="77777777" w:rsidR="00114F12" w:rsidRPr="00B82520" w:rsidRDefault="00114F12" w:rsidP="00114F12">
      <w:pPr>
        <w:spacing w:after="0" w:line="240" w:lineRule="auto"/>
        <w:jc w:val="both"/>
        <w:rPr>
          <w:rFonts w:ascii="Verdana" w:hAnsi="Verdana" w:cs="Arial"/>
          <w:sz w:val="18"/>
          <w:szCs w:val="18"/>
        </w:rPr>
      </w:pPr>
    </w:p>
    <w:p w14:paraId="0C844EA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alumbrado de señalización deberá funcionar tanto con el suministro ordinario, como con el que se genere por la fuente propia del alumbrado de emergencia. </w:t>
      </w:r>
    </w:p>
    <w:p w14:paraId="4ACAB4D6" w14:textId="77777777" w:rsidR="00114F12" w:rsidRPr="00B82520" w:rsidRDefault="00114F12" w:rsidP="00114F12">
      <w:pPr>
        <w:spacing w:after="0" w:line="240" w:lineRule="auto"/>
        <w:jc w:val="both"/>
        <w:rPr>
          <w:rFonts w:ascii="Verdana" w:hAnsi="Verdana" w:cs="Arial"/>
          <w:sz w:val="18"/>
          <w:szCs w:val="18"/>
        </w:rPr>
      </w:pPr>
    </w:p>
    <w:p w14:paraId="5D8850D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iluminación de todas las señales de seguridad deberá cumplir con lo dispuesto en el punto 2.4 del Documento Básico SU-4 del CTE. </w:t>
      </w:r>
    </w:p>
    <w:p w14:paraId="5192B69A" w14:textId="77777777" w:rsidR="00114F12" w:rsidRPr="00B82520" w:rsidRDefault="00114F12" w:rsidP="00114F12">
      <w:pPr>
        <w:spacing w:after="0" w:line="240" w:lineRule="auto"/>
        <w:jc w:val="both"/>
        <w:rPr>
          <w:rFonts w:ascii="Verdana" w:hAnsi="Verdana" w:cs="Arial"/>
          <w:sz w:val="18"/>
          <w:szCs w:val="18"/>
        </w:rPr>
      </w:pPr>
    </w:p>
    <w:p w14:paraId="0474120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Estos aparatos irán situados de tal forma que se señalice adecuadamente los pasillos de circulación, así como los lugares estratégicos tales como vías de evacuación, puertas, salidas del local, </w:t>
      </w:r>
      <w:proofErr w:type="spellStart"/>
      <w:r w:rsidRPr="00B82520">
        <w:rPr>
          <w:rFonts w:ascii="Verdana" w:hAnsi="Verdana" w:cs="Arial"/>
          <w:sz w:val="18"/>
          <w:szCs w:val="18"/>
        </w:rPr>
        <w:t>etc</w:t>
      </w:r>
      <w:proofErr w:type="spellEnd"/>
      <w:r w:rsidRPr="00B82520">
        <w:rPr>
          <w:rFonts w:ascii="Verdana" w:hAnsi="Verdana" w:cs="Arial"/>
          <w:sz w:val="18"/>
          <w:szCs w:val="18"/>
        </w:rPr>
        <w:t xml:space="preserve">, debiendo contar con los correspondientes letreros de señalización normalizada aquellos aparatos situados en puertas y direcciones de salida. </w:t>
      </w:r>
    </w:p>
    <w:p w14:paraId="73E384F4" w14:textId="77777777" w:rsidR="00114F12" w:rsidRPr="00B82520" w:rsidRDefault="00114F12" w:rsidP="00114F12">
      <w:pPr>
        <w:spacing w:after="0" w:line="240" w:lineRule="auto"/>
        <w:jc w:val="both"/>
        <w:rPr>
          <w:rFonts w:ascii="Verdana" w:hAnsi="Verdana" w:cs="Arial"/>
          <w:sz w:val="18"/>
          <w:szCs w:val="18"/>
        </w:rPr>
      </w:pPr>
    </w:p>
    <w:p w14:paraId="7A70879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equipos de alumbrado que se destinen a la señalización de los accesos y salidas, irán provistos de las correspondientes simbologías normalizadas.</w:t>
      </w:r>
    </w:p>
    <w:p w14:paraId="4A0F7F5B" w14:textId="77777777" w:rsidR="00114F12" w:rsidRPr="00B82520" w:rsidRDefault="00114F12" w:rsidP="00114F12">
      <w:pPr>
        <w:spacing w:after="0" w:line="240" w:lineRule="auto"/>
        <w:jc w:val="both"/>
        <w:rPr>
          <w:rFonts w:ascii="Verdana" w:hAnsi="Verdana" w:cs="Arial"/>
          <w:sz w:val="18"/>
          <w:szCs w:val="18"/>
        </w:rPr>
      </w:pPr>
    </w:p>
    <w:p w14:paraId="4F95A07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número de equipos que se ha previsto instalar en las respectivas plantas, se han reflejado en los planos </w:t>
      </w:r>
      <w:r w:rsidR="001B5742" w:rsidRPr="00B82520">
        <w:rPr>
          <w:rFonts w:ascii="Verdana" w:hAnsi="Verdana" w:cs="Arial"/>
          <w:sz w:val="18"/>
          <w:szCs w:val="18"/>
        </w:rPr>
        <w:t>del proyecto de instalación de baja tensión, así como los cálculos lumínicos que aseguran los valores que se exigen en el REBT</w:t>
      </w:r>
      <w:r w:rsidRPr="00B82520">
        <w:rPr>
          <w:rFonts w:ascii="Verdana" w:hAnsi="Verdana" w:cs="Arial"/>
          <w:sz w:val="18"/>
          <w:szCs w:val="18"/>
        </w:rPr>
        <w:t xml:space="preserve">. </w:t>
      </w:r>
    </w:p>
    <w:p w14:paraId="3A3B0B31" w14:textId="77777777" w:rsidR="00114F12" w:rsidRPr="00B82520" w:rsidRDefault="00114F12" w:rsidP="00114F12">
      <w:pPr>
        <w:spacing w:after="0" w:line="240" w:lineRule="auto"/>
        <w:jc w:val="both"/>
        <w:rPr>
          <w:rFonts w:ascii="Verdana" w:hAnsi="Verdana" w:cs="Arial"/>
          <w:sz w:val="18"/>
          <w:szCs w:val="18"/>
        </w:rPr>
      </w:pPr>
    </w:p>
    <w:p w14:paraId="0629359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Asimismo, se proyecta instalar equipos de alumbrado de emergencia en los cuartos de instalaciones generales del edificio (cuartos de basura, grupos de presión, maquinaria de ascensores, contadores eléctricos, etc.). </w:t>
      </w:r>
    </w:p>
    <w:p w14:paraId="75F98CB6" w14:textId="77777777" w:rsidR="00114F12" w:rsidRPr="00B82520" w:rsidRDefault="00114F12" w:rsidP="00114F12">
      <w:pPr>
        <w:spacing w:after="0" w:line="240" w:lineRule="auto"/>
        <w:jc w:val="both"/>
        <w:rPr>
          <w:rFonts w:ascii="Verdana" w:hAnsi="Verdana" w:cs="Arial"/>
          <w:sz w:val="18"/>
          <w:szCs w:val="18"/>
        </w:rPr>
      </w:pPr>
    </w:p>
    <w:p w14:paraId="01981E6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Con todo cuanto antecede, se da asimismo cumplimiento a lo indicado en el Código Técnico de Edificación y REBT.</w:t>
      </w:r>
    </w:p>
    <w:p w14:paraId="43D3FC43" w14:textId="77777777" w:rsidR="00114F12" w:rsidRPr="00B82520" w:rsidRDefault="00114F12" w:rsidP="00114F12">
      <w:pPr>
        <w:spacing w:after="0" w:line="240" w:lineRule="auto"/>
        <w:jc w:val="both"/>
        <w:rPr>
          <w:rFonts w:ascii="Verdana" w:hAnsi="Verdana" w:cs="Arial"/>
          <w:sz w:val="18"/>
          <w:szCs w:val="18"/>
        </w:rPr>
      </w:pPr>
    </w:p>
    <w:p w14:paraId="368166D1" w14:textId="77777777" w:rsidR="00114F12" w:rsidRPr="00B82520" w:rsidRDefault="00114F12" w:rsidP="00114F12">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.3. Extintores </w:t>
      </w:r>
    </w:p>
    <w:p w14:paraId="1D522204" w14:textId="77777777" w:rsidR="00114F12" w:rsidRPr="00B82520" w:rsidRDefault="00114F12" w:rsidP="00114F12">
      <w:pPr>
        <w:spacing w:after="0" w:line="240" w:lineRule="auto"/>
        <w:jc w:val="both"/>
        <w:rPr>
          <w:rFonts w:ascii="Verdana" w:hAnsi="Verdana" w:cs="Arial"/>
          <w:sz w:val="18"/>
          <w:szCs w:val="18"/>
        </w:rPr>
      </w:pPr>
    </w:p>
    <w:p w14:paraId="72EFAED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extintor manual se considera el elemento básico para un primer ataque a los conatos de incendio que puedan producirse en los edificios.</w:t>
      </w:r>
    </w:p>
    <w:p w14:paraId="70147C6C" w14:textId="77777777" w:rsidR="001B5742" w:rsidRPr="00B82520" w:rsidRDefault="001B5742" w:rsidP="00114F12">
      <w:pPr>
        <w:spacing w:after="0" w:line="240" w:lineRule="auto"/>
        <w:jc w:val="both"/>
        <w:rPr>
          <w:rFonts w:ascii="Verdana" w:hAnsi="Verdana" w:cs="Arial"/>
          <w:sz w:val="18"/>
          <w:szCs w:val="18"/>
        </w:rPr>
      </w:pPr>
    </w:p>
    <w:p w14:paraId="5CF62C2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Los extintores se colocarán en zonas fácilmente visibles y accesibles, próximos a los puntos de mayor probabilidad de iniciarse el incendio y próximos a las salidas, junto a las bocas de incendio equipadas a fin de unificar la situación de los elementos de protección. </w:t>
      </w:r>
    </w:p>
    <w:p w14:paraId="6B08A3D0" w14:textId="77777777" w:rsidR="00114F12" w:rsidRPr="00B82520" w:rsidRDefault="00114F12" w:rsidP="00114F12">
      <w:pPr>
        <w:spacing w:after="0" w:line="240" w:lineRule="auto"/>
        <w:jc w:val="both"/>
        <w:rPr>
          <w:rFonts w:ascii="Verdana" w:hAnsi="Verdana" w:cs="Arial"/>
          <w:sz w:val="18"/>
          <w:szCs w:val="18"/>
        </w:rPr>
      </w:pPr>
    </w:p>
    <w:p w14:paraId="458165F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fijarán mediante soportes a paramentos verticales de forma tal que su extremo superior se encuentre a una altura inferior a 1,</w:t>
      </w:r>
      <w:r w:rsidR="00247B0E" w:rsidRPr="00B82520">
        <w:rPr>
          <w:rFonts w:ascii="Verdana" w:hAnsi="Verdana" w:cs="Arial"/>
          <w:sz w:val="18"/>
          <w:szCs w:val="18"/>
        </w:rPr>
        <w:t>2</w:t>
      </w:r>
      <w:r w:rsidRPr="00B82520">
        <w:rPr>
          <w:rFonts w:ascii="Verdana" w:hAnsi="Verdana" w:cs="Arial"/>
          <w:sz w:val="18"/>
          <w:szCs w:val="18"/>
        </w:rPr>
        <w:t xml:space="preserve">0 m medido desde el nivel del pavimento terminado y estarán debidamente señalizados. </w:t>
      </w:r>
    </w:p>
    <w:p w14:paraId="10326578" w14:textId="77777777" w:rsidR="00114F12" w:rsidRPr="00B82520" w:rsidRDefault="00114F12" w:rsidP="00114F12">
      <w:pPr>
        <w:spacing w:after="0" w:line="240" w:lineRule="auto"/>
        <w:jc w:val="both"/>
        <w:rPr>
          <w:rFonts w:ascii="Verdana" w:hAnsi="Verdana" w:cs="Arial"/>
          <w:sz w:val="18"/>
          <w:szCs w:val="18"/>
        </w:rPr>
      </w:pPr>
    </w:p>
    <w:p w14:paraId="786B55C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Algunos de los extintores formarán parte del armario combinado extintor con </w:t>
      </w:r>
      <w:proofErr w:type="spellStart"/>
      <w:r w:rsidRPr="00B82520">
        <w:rPr>
          <w:rFonts w:ascii="Verdana" w:hAnsi="Verdana" w:cs="Arial"/>
          <w:sz w:val="18"/>
          <w:szCs w:val="18"/>
        </w:rPr>
        <w:t>Bie</w:t>
      </w:r>
      <w:proofErr w:type="spellEnd"/>
      <w:r w:rsidRPr="00B82520">
        <w:rPr>
          <w:rFonts w:ascii="Verdana" w:hAnsi="Verdana" w:cs="Arial"/>
          <w:sz w:val="18"/>
          <w:szCs w:val="18"/>
        </w:rPr>
        <w:t xml:space="preserve"> y pulsador.</w:t>
      </w:r>
    </w:p>
    <w:p w14:paraId="48C795EE" w14:textId="77777777" w:rsidR="00114F12" w:rsidRPr="00B82520" w:rsidRDefault="00114F12" w:rsidP="00114F12">
      <w:pPr>
        <w:spacing w:after="0" w:line="240" w:lineRule="auto"/>
        <w:jc w:val="both"/>
        <w:rPr>
          <w:rFonts w:ascii="Verdana" w:hAnsi="Verdana" w:cs="Arial"/>
          <w:sz w:val="18"/>
          <w:szCs w:val="18"/>
        </w:rPr>
      </w:pPr>
    </w:p>
    <w:p w14:paraId="2BCF9A1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encontrarán siempre en perfecto estado de carga y funcionamiento.</w:t>
      </w:r>
    </w:p>
    <w:p w14:paraId="5656200B" w14:textId="77777777" w:rsidR="00114F12" w:rsidRPr="00B82520" w:rsidRDefault="00114F12" w:rsidP="00114F12">
      <w:pPr>
        <w:spacing w:after="0" w:line="240" w:lineRule="auto"/>
        <w:jc w:val="both"/>
        <w:rPr>
          <w:rFonts w:ascii="Verdana" w:hAnsi="Verdana" w:cs="Arial"/>
          <w:sz w:val="18"/>
          <w:szCs w:val="18"/>
        </w:rPr>
      </w:pPr>
    </w:p>
    <w:p w14:paraId="411823BB" w14:textId="77777777" w:rsidR="00114F12" w:rsidRPr="00B82520" w:rsidRDefault="00114F12" w:rsidP="00114F12">
      <w:pPr>
        <w:autoSpaceDE w:val="0"/>
        <w:autoSpaceDN w:val="0"/>
        <w:adjustRightInd w:val="0"/>
        <w:spacing w:after="0" w:line="240" w:lineRule="auto"/>
        <w:ind w:left="142"/>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.3.1.  Plantas</w:t>
      </w:r>
      <w:r w:rsidRPr="00B82520">
        <w:rPr>
          <w:rFonts w:ascii="Verdana" w:hAnsi="Verdana" w:cs="Arial"/>
          <w:b/>
          <w:sz w:val="18"/>
          <w:szCs w:val="18"/>
        </w:rPr>
        <w:t xml:space="preserve"> del edificio sobre rasante </w:t>
      </w:r>
    </w:p>
    <w:p w14:paraId="561F9FB0" w14:textId="77777777" w:rsidR="00114F12" w:rsidRPr="00B82520" w:rsidRDefault="00114F12" w:rsidP="00114F12">
      <w:pPr>
        <w:autoSpaceDE w:val="0"/>
        <w:autoSpaceDN w:val="0"/>
        <w:adjustRightInd w:val="0"/>
        <w:spacing w:after="0" w:line="240" w:lineRule="auto"/>
        <w:rPr>
          <w:rFonts w:ascii="Verdana" w:hAnsi="Verdana" w:cs="Futura Lt BT"/>
          <w:color w:val="000000"/>
          <w:sz w:val="18"/>
          <w:szCs w:val="18"/>
        </w:rPr>
      </w:pPr>
    </w:p>
    <w:p w14:paraId="163E0C3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Con objeto de dotar de elementos de protección contra incendios al edificio y de conformidad con lo dispuesto por el apartado 2 de la sección 1 y el apartado 1 de la sección 4 del Código Técnico de la Edificación, Documento Básico de seguridad en caso de incendio (SI) de Enero de 2008, se proyecta la instalación de extintores distribuidos por las plantas según se refleja en planos, de forma tal que el recorrido real desde cualquier origen de evacuación hasta un extintor no supere los 15 metros y todos los recintos queden cubiertos por esta instalación. </w:t>
      </w:r>
    </w:p>
    <w:p w14:paraId="65675552" w14:textId="77777777" w:rsidR="00114F12" w:rsidRPr="00B82520" w:rsidRDefault="00114F12" w:rsidP="00114F12">
      <w:pPr>
        <w:spacing w:after="0" w:line="240" w:lineRule="auto"/>
        <w:jc w:val="both"/>
        <w:rPr>
          <w:rFonts w:ascii="Verdana" w:hAnsi="Verdana" w:cs="Arial"/>
          <w:sz w:val="18"/>
          <w:szCs w:val="18"/>
        </w:rPr>
      </w:pPr>
    </w:p>
    <w:p w14:paraId="4841259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tipo de extintor proyectado estará en función de la clase de fuego a combatir. </w:t>
      </w:r>
    </w:p>
    <w:p w14:paraId="064C2D43" w14:textId="77777777" w:rsidR="00114F12" w:rsidRPr="00B82520" w:rsidRDefault="00114F12" w:rsidP="00114F12">
      <w:pPr>
        <w:spacing w:after="0" w:line="240" w:lineRule="auto"/>
        <w:jc w:val="both"/>
        <w:rPr>
          <w:rFonts w:ascii="Verdana" w:hAnsi="Verdana" w:cs="Arial"/>
          <w:sz w:val="18"/>
          <w:szCs w:val="18"/>
        </w:rPr>
      </w:pPr>
    </w:p>
    <w:p w14:paraId="33710C2D" w14:textId="7F1F3A42" w:rsidR="00114F12" w:rsidRPr="00B82520" w:rsidRDefault="00114F12" w:rsidP="00114F12">
      <w:pPr>
        <w:spacing w:after="0" w:line="240" w:lineRule="auto"/>
        <w:jc w:val="both"/>
        <w:rPr>
          <w:rFonts w:ascii="Verdana" w:hAnsi="Verdana" w:cs="Futura Lt BT"/>
          <w:color w:val="000000"/>
          <w:sz w:val="18"/>
          <w:szCs w:val="18"/>
        </w:rPr>
      </w:pPr>
      <w:r w:rsidRPr="00B82520">
        <w:rPr>
          <w:rFonts w:ascii="Verdana" w:hAnsi="Verdana" w:cs="Arial"/>
          <w:sz w:val="18"/>
          <w:szCs w:val="18"/>
        </w:rPr>
        <w:t xml:space="preserve">En nuestro caso se proyecta la instalación </w:t>
      </w:r>
      <w:r w:rsidR="00DA6DB3" w:rsidRPr="00B82520">
        <w:rPr>
          <w:rFonts w:ascii="Verdana" w:hAnsi="Verdana" w:cs="Arial"/>
          <w:sz w:val="18"/>
          <w:szCs w:val="18"/>
        </w:rPr>
        <w:t>exti</w:t>
      </w:r>
      <w:r w:rsidRPr="00B82520">
        <w:rPr>
          <w:rFonts w:ascii="Verdana" w:hAnsi="Verdana" w:cs="Arial"/>
          <w:sz w:val="18"/>
          <w:szCs w:val="18"/>
        </w:rPr>
        <w:t>ntor</w:t>
      </w:r>
      <w:r w:rsidR="00DA6DB3" w:rsidRPr="00B82520">
        <w:rPr>
          <w:rFonts w:ascii="Verdana" w:hAnsi="Verdana" w:cs="Arial"/>
          <w:sz w:val="18"/>
          <w:szCs w:val="18"/>
        </w:rPr>
        <w:t>es</w:t>
      </w:r>
      <w:r w:rsidRPr="00B82520">
        <w:rPr>
          <w:rFonts w:ascii="Verdana" w:hAnsi="Verdana" w:cs="Arial"/>
          <w:sz w:val="18"/>
          <w:szCs w:val="18"/>
        </w:rPr>
        <w:t xml:space="preserve"> de eficacia </w:t>
      </w:r>
      <w:r w:rsidR="009C1E7F" w:rsidRPr="00B82520">
        <w:rPr>
          <w:rFonts w:ascii="Verdana" w:hAnsi="Verdana" w:cs="Arial"/>
          <w:sz w:val="18"/>
          <w:szCs w:val="18"/>
        </w:rPr>
        <w:t>2</w:t>
      </w:r>
      <w:r w:rsidR="00CB3E6B">
        <w:rPr>
          <w:rFonts w:ascii="Verdana" w:hAnsi="Verdana" w:cs="Arial"/>
          <w:sz w:val="18"/>
          <w:szCs w:val="18"/>
        </w:rPr>
        <w:t>1</w:t>
      </w:r>
      <w:r w:rsidR="009C1E7F" w:rsidRPr="00B82520">
        <w:rPr>
          <w:rFonts w:ascii="Verdana" w:hAnsi="Verdana" w:cs="Arial"/>
          <w:sz w:val="18"/>
          <w:szCs w:val="18"/>
        </w:rPr>
        <w:t>A-</w:t>
      </w:r>
      <w:r w:rsidR="00833F2A">
        <w:rPr>
          <w:rFonts w:ascii="Verdana" w:hAnsi="Verdana" w:cs="Arial"/>
          <w:sz w:val="18"/>
          <w:szCs w:val="18"/>
        </w:rPr>
        <w:t>144</w:t>
      </w:r>
      <w:r w:rsidR="009C1E7F" w:rsidRPr="00B82520">
        <w:rPr>
          <w:rFonts w:ascii="Verdana" w:hAnsi="Verdana" w:cs="Arial"/>
          <w:sz w:val="18"/>
          <w:szCs w:val="18"/>
        </w:rPr>
        <w:t>B</w:t>
      </w:r>
      <w:r w:rsidRPr="00B82520">
        <w:rPr>
          <w:rFonts w:ascii="Verdana" w:hAnsi="Verdana" w:cs="Arial"/>
          <w:sz w:val="18"/>
          <w:szCs w:val="18"/>
        </w:rPr>
        <w:t xml:space="preserve">. </w:t>
      </w:r>
    </w:p>
    <w:p w14:paraId="12ECF3F7" w14:textId="77777777" w:rsidR="00114F12" w:rsidRPr="00B82520" w:rsidRDefault="00114F12" w:rsidP="00114F12">
      <w:pPr>
        <w:spacing w:after="0" w:line="240" w:lineRule="auto"/>
        <w:jc w:val="both"/>
        <w:rPr>
          <w:rFonts w:ascii="Verdana" w:hAnsi="Verdana" w:cs="Arial"/>
          <w:sz w:val="18"/>
          <w:szCs w:val="18"/>
        </w:rPr>
      </w:pPr>
    </w:p>
    <w:p w14:paraId="27580780"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.3.2. </w:t>
      </w:r>
      <w:r w:rsidRPr="00B82520">
        <w:rPr>
          <w:rFonts w:ascii="Verdana" w:hAnsi="Verdana" w:cs="Arial"/>
          <w:b/>
          <w:sz w:val="18"/>
          <w:szCs w:val="18"/>
        </w:rPr>
        <w:t>Cuartos de instalaciones</w:t>
      </w:r>
    </w:p>
    <w:p w14:paraId="772478E3"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4D3E8FE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proyecta dotar de extintor a todo aquel cuarto de instalaciones generales del edificio que por sus características así lo requiera (electricidad, grupo de presión, grupo electrógeno). De acuerdo con el apartado 1 de la sección 4 del Código Técnico de la Edificación, Documento Básico de seguridad en caso de incendio (SI) de Enero de 2008 se instalará el extintor preferentemente en el exterior del local o de la zona y próximo a la puerta de acceso, pudiendo este extintor servir simultáneamente a varios locales o zonas. </w:t>
      </w:r>
    </w:p>
    <w:p w14:paraId="742473DA" w14:textId="77777777" w:rsidR="00114F12" w:rsidRPr="00B82520" w:rsidRDefault="00114F12" w:rsidP="00114F12">
      <w:pPr>
        <w:spacing w:after="0" w:line="240" w:lineRule="auto"/>
        <w:jc w:val="both"/>
        <w:rPr>
          <w:rFonts w:ascii="Verdana" w:hAnsi="Verdana" w:cs="Arial"/>
          <w:sz w:val="18"/>
          <w:szCs w:val="18"/>
        </w:rPr>
      </w:pPr>
    </w:p>
    <w:p w14:paraId="357D5C9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colocarán además, extintores de CO2</w:t>
      </w:r>
      <w:r w:rsidR="009C1E7F" w:rsidRPr="00B82520">
        <w:rPr>
          <w:rFonts w:ascii="Verdana" w:hAnsi="Verdana" w:cs="Arial"/>
          <w:sz w:val="18"/>
          <w:szCs w:val="18"/>
        </w:rPr>
        <w:t xml:space="preserve"> de eficacia 34Bjunto</w:t>
      </w:r>
      <w:r w:rsidRPr="00B82520">
        <w:rPr>
          <w:rFonts w:ascii="Verdana" w:hAnsi="Verdana" w:cs="Arial"/>
          <w:sz w:val="18"/>
          <w:szCs w:val="18"/>
        </w:rPr>
        <w:t xml:space="preserve"> a l</w:t>
      </w:r>
      <w:r w:rsidR="009C1E7F" w:rsidRPr="00B82520">
        <w:rPr>
          <w:rFonts w:ascii="Verdana" w:hAnsi="Verdana" w:cs="Arial"/>
          <w:sz w:val="18"/>
          <w:szCs w:val="18"/>
        </w:rPr>
        <w:t>a</w:t>
      </w:r>
      <w:r w:rsidRPr="00B82520">
        <w:rPr>
          <w:rFonts w:ascii="Verdana" w:hAnsi="Verdana" w:cs="Arial"/>
          <w:sz w:val="18"/>
          <w:szCs w:val="18"/>
        </w:rPr>
        <w:t>s instalaciones con riesgo de fuego eléctrico</w:t>
      </w:r>
      <w:r w:rsidR="009C1E7F" w:rsidRPr="00B82520">
        <w:rPr>
          <w:rFonts w:ascii="Verdana" w:hAnsi="Verdana" w:cs="Arial"/>
          <w:sz w:val="18"/>
          <w:szCs w:val="18"/>
        </w:rPr>
        <w:t xml:space="preserve"> (cuadros eléctricos y maquinaria)</w:t>
      </w:r>
      <w:r w:rsidRPr="00B82520">
        <w:rPr>
          <w:rFonts w:ascii="Verdana" w:hAnsi="Verdana" w:cs="Arial"/>
          <w:sz w:val="18"/>
          <w:szCs w:val="18"/>
        </w:rPr>
        <w:t xml:space="preserve">. </w:t>
      </w:r>
    </w:p>
    <w:p w14:paraId="25560A5D" w14:textId="77777777" w:rsidR="00114F12" w:rsidRPr="00B82520" w:rsidRDefault="00114F12" w:rsidP="00114F12">
      <w:pPr>
        <w:spacing w:after="0" w:line="240" w:lineRule="auto"/>
        <w:jc w:val="both"/>
        <w:rPr>
          <w:rFonts w:ascii="Verdana" w:hAnsi="Verdana" w:cs="Arial"/>
          <w:sz w:val="18"/>
          <w:szCs w:val="18"/>
        </w:rPr>
      </w:pPr>
    </w:p>
    <w:p w14:paraId="70D84EC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extintores se colocarán sobre soportes fijados a los paramentos verticales o pilares, de forma que la parte superior del extintor quede, como máximo, a 1,</w:t>
      </w:r>
      <w:r w:rsidR="005A51F5" w:rsidRPr="00B82520">
        <w:rPr>
          <w:rFonts w:ascii="Verdana" w:hAnsi="Verdana" w:cs="Arial"/>
          <w:sz w:val="18"/>
          <w:szCs w:val="18"/>
        </w:rPr>
        <w:t>2</w:t>
      </w:r>
      <w:r w:rsidRPr="00B82520">
        <w:rPr>
          <w:rFonts w:ascii="Verdana" w:hAnsi="Verdana" w:cs="Arial"/>
          <w:sz w:val="18"/>
          <w:szCs w:val="18"/>
        </w:rPr>
        <w:t xml:space="preserve">0 m del suelo. La distribución y localización de estos extintores, queda reflejada en los planos que se adjuntan. </w:t>
      </w:r>
    </w:p>
    <w:p w14:paraId="3552FC97" w14:textId="77777777" w:rsidR="00114F12" w:rsidRPr="00B82520" w:rsidRDefault="00114F12" w:rsidP="00114F12">
      <w:pPr>
        <w:spacing w:after="0" w:line="240" w:lineRule="auto"/>
        <w:jc w:val="both"/>
        <w:rPr>
          <w:rFonts w:ascii="Verdana" w:hAnsi="Verdana" w:cs="Arial"/>
          <w:sz w:val="18"/>
          <w:szCs w:val="18"/>
        </w:rPr>
      </w:pPr>
    </w:p>
    <w:p w14:paraId="4BB0EDAB" w14:textId="77777777" w:rsidR="00114F12" w:rsidRPr="00B82520" w:rsidRDefault="00114F12" w:rsidP="00114F12">
      <w:pPr>
        <w:spacing w:after="0" w:line="240" w:lineRule="auto"/>
        <w:jc w:val="both"/>
        <w:rPr>
          <w:rFonts w:ascii="Verdana" w:hAnsi="Verdana" w:cs="Arial"/>
          <w:sz w:val="18"/>
          <w:szCs w:val="18"/>
        </w:rPr>
      </w:pPr>
    </w:p>
    <w:p w14:paraId="5D9A9787" w14:textId="77777777" w:rsidR="00114F12" w:rsidRPr="00B82520" w:rsidRDefault="00DA6DB3" w:rsidP="00DA6DB3">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w:t>
      </w:r>
      <w:r w:rsidR="00114F12" w:rsidRPr="00B82520">
        <w:rPr>
          <w:rFonts w:ascii="Verdana" w:hAnsi="Verdana" w:cs="Futura Lt BT"/>
          <w:b/>
          <w:color w:val="000000"/>
          <w:sz w:val="18"/>
          <w:szCs w:val="18"/>
        </w:rPr>
        <w:t xml:space="preserve"> Instalaciones de detección y alarma de incendios </w:t>
      </w:r>
    </w:p>
    <w:p w14:paraId="0EB41127" w14:textId="77777777" w:rsidR="00114F12" w:rsidRPr="00B82520" w:rsidRDefault="00114F12" w:rsidP="00114F12">
      <w:pPr>
        <w:spacing w:after="0" w:line="240" w:lineRule="auto"/>
        <w:jc w:val="both"/>
        <w:rPr>
          <w:rFonts w:ascii="Verdana" w:hAnsi="Verdana" w:cs="Arial"/>
          <w:sz w:val="18"/>
          <w:szCs w:val="18"/>
        </w:rPr>
      </w:pPr>
    </w:p>
    <w:p w14:paraId="2D02C95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proyecta la instalación de un sistema de detección y alarma en el edificio de conformidad con lo dispuesto en el apartado 1 de la sección 4 del Código Técnico de la Edificación, Documento Básico de seguridad en caso de incendio (SI) de Enero de 2008.</w:t>
      </w:r>
    </w:p>
    <w:p w14:paraId="5EF366C6" w14:textId="77777777" w:rsidR="00114F12" w:rsidRPr="00B82520" w:rsidRDefault="00114F12" w:rsidP="00114F12">
      <w:pPr>
        <w:spacing w:after="0" w:line="240" w:lineRule="auto"/>
        <w:jc w:val="both"/>
        <w:rPr>
          <w:rFonts w:ascii="Verdana" w:hAnsi="Verdana" w:cs="Arial"/>
          <w:sz w:val="18"/>
          <w:szCs w:val="18"/>
        </w:rPr>
      </w:pPr>
    </w:p>
    <w:p w14:paraId="3ABA950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Esta instalación estará compuesta de: </w:t>
      </w:r>
    </w:p>
    <w:p w14:paraId="22F49C0B"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Cabezas ópticas detectoras de humos distribuidos en forma de malla e instalados a razón de 1 detector por cada 80 m2 como máximo de superficie y colocados a menos de </w:t>
      </w:r>
      <w:r w:rsidR="00E60A1C" w:rsidRPr="00B82520">
        <w:rPr>
          <w:rFonts w:ascii="Verdana" w:hAnsi="Verdana" w:cs="Arial"/>
          <w:sz w:val="18"/>
          <w:szCs w:val="18"/>
        </w:rPr>
        <w:t>6</w:t>
      </w:r>
      <w:r w:rsidRPr="00B82520">
        <w:rPr>
          <w:rFonts w:ascii="Verdana" w:hAnsi="Verdana" w:cs="Arial"/>
          <w:sz w:val="18"/>
          <w:szCs w:val="18"/>
        </w:rPr>
        <w:t>,</w:t>
      </w:r>
      <w:r w:rsidR="00E60A1C" w:rsidRPr="00B82520">
        <w:rPr>
          <w:rFonts w:ascii="Verdana" w:hAnsi="Verdana" w:cs="Arial"/>
          <w:sz w:val="18"/>
          <w:szCs w:val="18"/>
        </w:rPr>
        <w:t>2</w:t>
      </w:r>
      <w:r w:rsidRPr="00B82520">
        <w:rPr>
          <w:rFonts w:ascii="Verdana" w:hAnsi="Verdana" w:cs="Arial"/>
          <w:sz w:val="18"/>
          <w:szCs w:val="18"/>
        </w:rPr>
        <w:t xml:space="preserve"> metros de distancia entre ellos, debiendo estar </w:t>
      </w:r>
      <w:proofErr w:type="spellStart"/>
      <w:r w:rsidRPr="00B82520">
        <w:rPr>
          <w:rFonts w:ascii="Verdana" w:hAnsi="Verdana" w:cs="Arial"/>
          <w:sz w:val="18"/>
          <w:szCs w:val="18"/>
        </w:rPr>
        <w:t>interconexionado</w:t>
      </w:r>
      <w:proofErr w:type="spellEnd"/>
      <w:r w:rsidRPr="00B82520">
        <w:rPr>
          <w:rFonts w:ascii="Verdana" w:hAnsi="Verdana" w:cs="Arial"/>
          <w:sz w:val="18"/>
          <w:szCs w:val="18"/>
        </w:rPr>
        <w:t xml:space="preserve"> el sistema con el sistema de alarma</w:t>
      </w:r>
      <w:r w:rsidR="00513704" w:rsidRPr="00B82520">
        <w:rPr>
          <w:rFonts w:ascii="Verdana" w:hAnsi="Verdana" w:cs="Arial"/>
          <w:sz w:val="18"/>
          <w:szCs w:val="18"/>
        </w:rPr>
        <w:t>.</w:t>
      </w:r>
    </w:p>
    <w:p w14:paraId="1D130BB1"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Central de control de señales ópticas y acústicas (ubicada en </w:t>
      </w:r>
      <w:r w:rsidR="007707F5" w:rsidRPr="00B82520">
        <w:rPr>
          <w:rFonts w:ascii="Verdana" w:hAnsi="Verdana" w:cs="Arial"/>
          <w:sz w:val="18"/>
          <w:szCs w:val="18"/>
        </w:rPr>
        <w:t>el puesto</w:t>
      </w:r>
      <w:r w:rsidRPr="00B82520">
        <w:rPr>
          <w:rFonts w:ascii="Verdana" w:hAnsi="Verdana" w:cs="Arial"/>
          <w:sz w:val="18"/>
          <w:szCs w:val="18"/>
        </w:rPr>
        <w:t xml:space="preserve"> de control del edificio en la planta baja) y señalización, disponiendo, asimismo, de alarma audible y óptica en las zonas comunes del edificio</w:t>
      </w:r>
      <w:r w:rsidR="00513704" w:rsidRPr="00B82520">
        <w:rPr>
          <w:rFonts w:ascii="Verdana" w:hAnsi="Verdana" w:cs="Arial"/>
          <w:sz w:val="18"/>
          <w:szCs w:val="18"/>
        </w:rPr>
        <w:t>, además se instalará un sistema de megafonía en el edificio, de manera que se puedan transmitir alarmas generales</w:t>
      </w:r>
      <w:r w:rsidRPr="00B82520">
        <w:rPr>
          <w:rFonts w:ascii="Verdana" w:hAnsi="Verdana" w:cs="Arial"/>
          <w:sz w:val="18"/>
          <w:szCs w:val="18"/>
        </w:rPr>
        <w:t xml:space="preserve">; esta central se ubicará en </w:t>
      </w:r>
      <w:r w:rsidR="00E60A1C" w:rsidRPr="00B82520">
        <w:rPr>
          <w:rFonts w:ascii="Verdana" w:hAnsi="Verdana" w:cs="Arial"/>
          <w:sz w:val="18"/>
          <w:szCs w:val="18"/>
        </w:rPr>
        <w:t>zona no accesible al público</w:t>
      </w:r>
      <w:r w:rsidRPr="00B82520">
        <w:rPr>
          <w:rFonts w:ascii="Verdana" w:hAnsi="Verdana" w:cs="Arial"/>
          <w:sz w:val="18"/>
          <w:szCs w:val="18"/>
        </w:rPr>
        <w:t xml:space="preserve">. </w:t>
      </w:r>
    </w:p>
    <w:p w14:paraId="7EB459E4"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Fuente</w:t>
      </w:r>
      <w:r w:rsidR="00513704" w:rsidRPr="00B82520">
        <w:rPr>
          <w:rFonts w:ascii="Verdana" w:hAnsi="Verdana" w:cs="Arial"/>
          <w:sz w:val="18"/>
          <w:szCs w:val="18"/>
        </w:rPr>
        <w:t>s</w:t>
      </w:r>
      <w:r w:rsidRPr="00B82520">
        <w:rPr>
          <w:rFonts w:ascii="Verdana" w:hAnsi="Verdana" w:cs="Arial"/>
          <w:sz w:val="18"/>
          <w:szCs w:val="18"/>
        </w:rPr>
        <w:t xml:space="preserve"> secundaria</w:t>
      </w:r>
      <w:r w:rsidR="00513704" w:rsidRPr="00B82520">
        <w:rPr>
          <w:rFonts w:ascii="Verdana" w:hAnsi="Verdana" w:cs="Arial"/>
          <w:sz w:val="18"/>
          <w:szCs w:val="18"/>
        </w:rPr>
        <w:t>s</w:t>
      </w:r>
      <w:r w:rsidRPr="00B82520">
        <w:rPr>
          <w:rFonts w:ascii="Verdana" w:hAnsi="Verdana" w:cs="Arial"/>
          <w:sz w:val="18"/>
          <w:szCs w:val="18"/>
        </w:rPr>
        <w:t xml:space="preserve"> de suministro de energía eléctrica que garantice, al menos, 24 horas en estado de vigilancia más 30 minutos en estado de alarma. Esta fuente puede ser específica para esta instalación o común con otras de protección contra incendios </w:t>
      </w:r>
    </w:p>
    <w:p w14:paraId="67E982CD"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 xml:space="preserve">Pulsadores manuales de accionamiento del sistema de alarma, que acciona de forma manual los sistemas de la instalación de alarma </w:t>
      </w:r>
    </w:p>
    <w:p w14:paraId="044BDFCC" w14:textId="77777777" w:rsidR="00114F12" w:rsidRPr="00B82520" w:rsidRDefault="00114F12" w:rsidP="00114F12">
      <w:pPr>
        <w:autoSpaceDE w:val="0"/>
        <w:autoSpaceDN w:val="0"/>
        <w:adjustRightInd w:val="0"/>
        <w:spacing w:after="0" w:line="240" w:lineRule="auto"/>
        <w:rPr>
          <w:rFonts w:ascii="Verdana" w:hAnsi="Verdana" w:cs="Futura Lt BT"/>
          <w:color w:val="000000"/>
          <w:sz w:val="18"/>
          <w:szCs w:val="18"/>
        </w:rPr>
      </w:pPr>
    </w:p>
    <w:p w14:paraId="6DD5491B"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.4.1. </w:t>
      </w:r>
      <w:r w:rsidR="00114F12" w:rsidRPr="00B82520">
        <w:rPr>
          <w:rFonts w:ascii="Verdana" w:hAnsi="Verdana" w:cs="Futura Lt BT"/>
          <w:b/>
          <w:color w:val="000000"/>
          <w:sz w:val="18"/>
          <w:szCs w:val="18"/>
        </w:rPr>
        <w:t>Sistema</w:t>
      </w:r>
      <w:r w:rsidR="00114F12" w:rsidRPr="00B82520">
        <w:rPr>
          <w:rFonts w:ascii="Verdana" w:hAnsi="Verdana" w:cs="Arial"/>
          <w:b/>
          <w:sz w:val="18"/>
          <w:szCs w:val="18"/>
        </w:rPr>
        <w:t xml:space="preserve"> de detección </w:t>
      </w:r>
    </w:p>
    <w:p w14:paraId="2A629343" w14:textId="77777777" w:rsidR="00114F12" w:rsidRPr="00B82520" w:rsidRDefault="00114F12" w:rsidP="00114F12">
      <w:pPr>
        <w:spacing w:after="0" w:line="240" w:lineRule="auto"/>
        <w:jc w:val="both"/>
        <w:rPr>
          <w:rFonts w:ascii="Verdana" w:hAnsi="Verdana" w:cs="Arial"/>
          <w:sz w:val="18"/>
          <w:szCs w:val="18"/>
        </w:rPr>
      </w:pPr>
    </w:p>
    <w:p w14:paraId="22B82DF5" w14:textId="77777777" w:rsidR="00DA6DB3" w:rsidRPr="00B82520" w:rsidRDefault="00DA6DB3" w:rsidP="00DA6DB3">
      <w:pPr>
        <w:autoSpaceDE w:val="0"/>
        <w:autoSpaceDN w:val="0"/>
        <w:adjustRightInd w:val="0"/>
        <w:spacing w:after="0" w:line="240" w:lineRule="auto"/>
        <w:rPr>
          <w:rFonts w:ascii="Verdana" w:hAnsi="Verdana" w:cs="Futura Lt BT"/>
          <w:color w:val="000000"/>
          <w:sz w:val="18"/>
          <w:szCs w:val="18"/>
        </w:rPr>
      </w:pPr>
      <w:bookmarkStart w:id="6" w:name="_Toc505389636"/>
      <w:bookmarkStart w:id="7" w:name="_Toc505389762"/>
    </w:p>
    <w:p w14:paraId="0EC7E7D3" w14:textId="77777777" w:rsidR="00114F12" w:rsidRPr="00B82520" w:rsidRDefault="00DA6DB3" w:rsidP="00DA6DB3">
      <w:pPr>
        <w:autoSpaceDE w:val="0"/>
        <w:autoSpaceDN w:val="0"/>
        <w:adjustRightInd w:val="0"/>
        <w:spacing w:after="0" w:line="240" w:lineRule="auto"/>
        <w:ind w:left="426"/>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.4.1.1. </w:t>
      </w:r>
      <w:r w:rsidR="00114F12" w:rsidRPr="00B82520">
        <w:rPr>
          <w:rFonts w:ascii="Verdana" w:hAnsi="Verdana" w:cs="Futura Lt BT"/>
          <w:b/>
          <w:color w:val="000000"/>
          <w:sz w:val="18"/>
          <w:szCs w:val="18"/>
        </w:rPr>
        <w:t xml:space="preserve">Detectores puntuales de humo </w:t>
      </w:r>
    </w:p>
    <w:p w14:paraId="261538A2" w14:textId="77777777" w:rsidR="00114F12" w:rsidRPr="00B82520" w:rsidRDefault="00114F12" w:rsidP="00114F12">
      <w:pPr>
        <w:autoSpaceDE w:val="0"/>
        <w:autoSpaceDN w:val="0"/>
        <w:adjustRightInd w:val="0"/>
        <w:spacing w:after="0" w:line="240" w:lineRule="auto"/>
        <w:ind w:left="1506"/>
        <w:jc w:val="both"/>
        <w:rPr>
          <w:rFonts w:ascii="Verdana" w:hAnsi="Verdana" w:cs="Futura Lt BT"/>
          <w:b/>
          <w:color w:val="000000"/>
          <w:sz w:val="18"/>
          <w:szCs w:val="18"/>
        </w:rPr>
      </w:pPr>
    </w:p>
    <w:p w14:paraId="172A746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número de detectores puntuales de humo y calor se determina de acuerdo a lo expuesto en la norma UNE 23007/14, en su anexo A.</w:t>
      </w:r>
    </w:p>
    <w:p w14:paraId="52C11758" w14:textId="77777777" w:rsidR="00114F12" w:rsidRPr="00B82520" w:rsidRDefault="00114F12" w:rsidP="00114F12">
      <w:pPr>
        <w:spacing w:after="0" w:line="240" w:lineRule="auto"/>
        <w:jc w:val="both"/>
        <w:rPr>
          <w:rFonts w:ascii="Verdana" w:hAnsi="Verdana" w:cs="Arial"/>
          <w:sz w:val="18"/>
          <w:szCs w:val="18"/>
        </w:rPr>
      </w:pPr>
    </w:p>
    <w:p w14:paraId="54A9691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Los detectores deben emplazarse de tal manera que sus elementos sensibles se encuentren a menos del 5% superior de la altura de la habitación. Debido a la posible existencia de una capa límite fría, los detectores no deben empotrarse en el techo. Los detectores de calor deben situarse directamente bajo el techo.</w:t>
      </w:r>
    </w:p>
    <w:p w14:paraId="02310381" w14:textId="77777777" w:rsidR="00114F12" w:rsidRPr="00B82520" w:rsidRDefault="00114F12" w:rsidP="00114F12">
      <w:pPr>
        <w:spacing w:after="0" w:line="240" w:lineRule="auto"/>
        <w:jc w:val="both"/>
        <w:rPr>
          <w:rFonts w:ascii="Verdana" w:hAnsi="Verdana" w:cs="Arial"/>
          <w:sz w:val="18"/>
          <w:szCs w:val="18"/>
        </w:rPr>
      </w:pPr>
    </w:p>
    <w:p w14:paraId="2D601A2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Para detectores de tipo puntual, se indica que deben distribuirse de tal forma que ningún punto del techo o de la cubierta quede situado a una distancia horizontal de un detector mayor que los valores </w:t>
      </w:r>
      <w:proofErr w:type="spellStart"/>
      <w:r w:rsidRPr="00B82520">
        <w:rPr>
          <w:rFonts w:ascii="Verdana" w:hAnsi="Verdana" w:cs="Arial"/>
          <w:sz w:val="18"/>
          <w:szCs w:val="18"/>
        </w:rPr>
        <w:t>Dmax</w:t>
      </w:r>
      <w:proofErr w:type="spellEnd"/>
      <w:r w:rsidRPr="00B82520">
        <w:rPr>
          <w:rFonts w:ascii="Verdana" w:hAnsi="Verdana" w:cs="Arial"/>
          <w:sz w:val="18"/>
          <w:szCs w:val="18"/>
        </w:rPr>
        <w:t xml:space="preserve"> indicados en la tabla A.1.</w:t>
      </w:r>
    </w:p>
    <w:p w14:paraId="5AD8C734" w14:textId="77777777" w:rsidR="00092663" w:rsidRPr="00B82520" w:rsidRDefault="00092663" w:rsidP="00114F12">
      <w:pPr>
        <w:spacing w:after="0" w:line="240" w:lineRule="auto"/>
        <w:jc w:val="both"/>
        <w:rPr>
          <w:rFonts w:ascii="Verdana" w:hAnsi="Verdana" w:cs="Arial"/>
          <w:sz w:val="18"/>
          <w:szCs w:val="18"/>
        </w:rPr>
      </w:pPr>
      <w:r w:rsidRPr="00B82520">
        <w:rPr>
          <w:rFonts w:ascii="Verdana" w:hAnsi="Verdana" w:cs="Arial"/>
          <w:noProof/>
          <w:sz w:val="18"/>
          <w:szCs w:val="18"/>
        </w:rPr>
        <w:drawing>
          <wp:inline distT="0" distB="0" distL="0" distR="0" wp14:anchorId="528047BD" wp14:editId="1E4D103A">
            <wp:extent cx="6590665" cy="271399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90665" cy="2713990"/>
                    </a:xfrm>
                    <a:prstGeom prst="rect">
                      <a:avLst/>
                    </a:prstGeom>
                    <a:noFill/>
                  </pic:spPr>
                </pic:pic>
              </a:graphicData>
            </a:graphic>
          </wp:inline>
        </w:drawing>
      </w:r>
    </w:p>
    <w:p w14:paraId="495EEFBB" w14:textId="77777777" w:rsidR="00114F12" w:rsidRPr="00B82520" w:rsidRDefault="00114F12" w:rsidP="00114F12">
      <w:pPr>
        <w:spacing w:after="0" w:line="240" w:lineRule="auto"/>
        <w:jc w:val="both"/>
        <w:rPr>
          <w:rFonts w:ascii="Verdana" w:hAnsi="Verdana" w:cs="Arial"/>
          <w:sz w:val="18"/>
          <w:szCs w:val="18"/>
        </w:rPr>
      </w:pPr>
    </w:p>
    <w:p w14:paraId="5A1FAA9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Si existen gradientes de temperatura desfavorables en la superficie protegida, el penacho de humo ascendente procedente del incendio puede aplastarse y formar una capa antes de llegar al techo. Si la altura de esta capa es previsible, además de los detectores instalados cerca del techo pueden montarse otros detectores a la altura de estratificación esperada.</w:t>
      </w:r>
    </w:p>
    <w:p w14:paraId="0BE0D5B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En los pasillos estrechos y espacios de techo con una anchura menor de </w:t>
      </w:r>
      <w:smartTag w:uri="urn:schemas-microsoft-com:office:smarttags" w:element="metricconverter">
        <w:smartTagPr>
          <w:attr w:name="ProductID" w:val="3 metros"/>
        </w:smartTagPr>
        <w:r w:rsidRPr="00B82520">
          <w:rPr>
            <w:rFonts w:ascii="Verdana" w:hAnsi="Verdana" w:cs="Arial"/>
            <w:sz w:val="18"/>
            <w:szCs w:val="18"/>
          </w:rPr>
          <w:t>3 metros</w:t>
        </w:r>
      </w:smartTag>
      <w:r w:rsidRPr="00B82520">
        <w:rPr>
          <w:rFonts w:ascii="Verdana" w:hAnsi="Verdana" w:cs="Arial"/>
          <w:sz w:val="18"/>
          <w:szCs w:val="18"/>
        </w:rPr>
        <w:t>, las distancias entre detectores pueden ser como sigue:</w:t>
      </w:r>
    </w:p>
    <w:p w14:paraId="4B730241"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Para detectores de calor, hasta 10m (5m para detección con coincidencias o de los sistemas de extinción);</w:t>
      </w:r>
    </w:p>
    <w:p w14:paraId="162A435E"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Para detectores de humo, hasta 15m (11m para la detección con coincidencias o 7,5m para los sistemas de extinción).</w:t>
      </w:r>
    </w:p>
    <w:p w14:paraId="6E673920" w14:textId="77777777" w:rsidR="00114F12" w:rsidRPr="00B82520" w:rsidRDefault="00114F12" w:rsidP="00114F12">
      <w:pPr>
        <w:pStyle w:val="Prrafodelista"/>
        <w:spacing w:after="0" w:line="240" w:lineRule="auto"/>
        <w:jc w:val="both"/>
        <w:rPr>
          <w:rFonts w:ascii="Verdana" w:hAnsi="Verdana" w:cs="Arial"/>
          <w:sz w:val="18"/>
          <w:szCs w:val="18"/>
        </w:rPr>
      </w:pPr>
    </w:p>
    <w:p w14:paraId="0907618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La distancia horizontal entre el detector y la pared o el techo no debe ser mayor que la mitad de las distancias indicadas anteriormente.</w:t>
      </w:r>
    </w:p>
    <w:p w14:paraId="7B348CD1" w14:textId="77777777" w:rsidR="00114F12" w:rsidRPr="00B82520" w:rsidRDefault="00114F12" w:rsidP="00114F12">
      <w:pPr>
        <w:spacing w:after="0" w:line="240" w:lineRule="auto"/>
        <w:jc w:val="both"/>
        <w:rPr>
          <w:rFonts w:ascii="Verdana" w:hAnsi="Verdana" w:cs="Arial"/>
          <w:sz w:val="18"/>
          <w:szCs w:val="18"/>
        </w:rPr>
      </w:pPr>
    </w:p>
    <w:p w14:paraId="2A0B30E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área máxima de vigilancia autorizada no debe ser mayor que los valores añadidos indicados en la tabla A.1.</w:t>
      </w:r>
    </w:p>
    <w:p w14:paraId="0A5FD4E1" w14:textId="77777777" w:rsidR="00114F12" w:rsidRPr="00B82520" w:rsidRDefault="00114F12" w:rsidP="00114F12">
      <w:pPr>
        <w:spacing w:after="0" w:line="240" w:lineRule="auto"/>
        <w:jc w:val="both"/>
        <w:rPr>
          <w:rFonts w:ascii="Verdana" w:hAnsi="Verdana" w:cs="Arial"/>
          <w:sz w:val="18"/>
          <w:szCs w:val="18"/>
        </w:rPr>
      </w:pPr>
    </w:p>
    <w:tbl>
      <w:tblPr>
        <w:tblpPr w:leftFromText="142" w:rightFromText="142" w:vertAnchor="text" w:horzAnchor="margin" w:tblpY="-86"/>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45"/>
        <w:gridCol w:w="1900"/>
        <w:gridCol w:w="1209"/>
        <w:gridCol w:w="1037"/>
        <w:gridCol w:w="1037"/>
        <w:gridCol w:w="1037"/>
        <w:gridCol w:w="1037"/>
      </w:tblGrid>
      <w:tr w:rsidR="00114F12" w:rsidRPr="00B82520" w14:paraId="72DB2344" w14:textId="77777777" w:rsidTr="00473C48">
        <w:trPr>
          <w:trHeight w:val="403"/>
        </w:trPr>
        <w:tc>
          <w:tcPr>
            <w:tcW w:w="1745" w:type="dxa"/>
            <w:vMerge w:val="restart"/>
            <w:shd w:val="clear" w:color="auto" w:fill="auto"/>
            <w:vAlign w:val="center"/>
          </w:tcPr>
          <w:p w14:paraId="19766FB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Superficie del local en m2</w:t>
            </w:r>
          </w:p>
        </w:tc>
        <w:tc>
          <w:tcPr>
            <w:tcW w:w="1900" w:type="dxa"/>
            <w:vMerge w:val="restart"/>
            <w:shd w:val="clear" w:color="auto" w:fill="auto"/>
            <w:vAlign w:val="center"/>
          </w:tcPr>
          <w:p w14:paraId="6FA981B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Tipo de detector</w:t>
            </w:r>
          </w:p>
        </w:tc>
        <w:tc>
          <w:tcPr>
            <w:tcW w:w="1209" w:type="dxa"/>
            <w:vMerge w:val="restart"/>
            <w:shd w:val="clear" w:color="auto" w:fill="auto"/>
            <w:vAlign w:val="center"/>
          </w:tcPr>
          <w:p w14:paraId="54E35F4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Altura del local en m</w:t>
            </w:r>
          </w:p>
        </w:tc>
        <w:tc>
          <w:tcPr>
            <w:tcW w:w="2074" w:type="dxa"/>
            <w:gridSpan w:val="2"/>
            <w:shd w:val="clear" w:color="auto" w:fill="auto"/>
            <w:vAlign w:val="center"/>
          </w:tcPr>
          <w:p w14:paraId="31CB911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Pendiente ≤ 20º</w:t>
            </w:r>
          </w:p>
        </w:tc>
        <w:tc>
          <w:tcPr>
            <w:tcW w:w="2074" w:type="dxa"/>
            <w:gridSpan w:val="2"/>
            <w:shd w:val="clear" w:color="auto" w:fill="auto"/>
            <w:vAlign w:val="center"/>
          </w:tcPr>
          <w:p w14:paraId="698A1F2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Pendiente &gt;20º</w:t>
            </w:r>
          </w:p>
        </w:tc>
      </w:tr>
      <w:tr w:rsidR="00114F12" w:rsidRPr="00B82520" w14:paraId="70A855DC" w14:textId="77777777" w:rsidTr="00473C48">
        <w:trPr>
          <w:trHeight w:val="320"/>
        </w:trPr>
        <w:tc>
          <w:tcPr>
            <w:tcW w:w="1745" w:type="dxa"/>
            <w:vMerge/>
            <w:vAlign w:val="center"/>
          </w:tcPr>
          <w:p w14:paraId="5BE4D5B2" w14:textId="77777777" w:rsidR="00114F12" w:rsidRPr="00B82520" w:rsidRDefault="00114F12" w:rsidP="00114F12">
            <w:pPr>
              <w:spacing w:after="0" w:line="240" w:lineRule="auto"/>
              <w:jc w:val="both"/>
              <w:rPr>
                <w:rFonts w:ascii="Verdana" w:hAnsi="Verdana" w:cs="Arial"/>
                <w:sz w:val="18"/>
                <w:szCs w:val="18"/>
              </w:rPr>
            </w:pPr>
          </w:p>
        </w:tc>
        <w:tc>
          <w:tcPr>
            <w:tcW w:w="1900" w:type="dxa"/>
            <w:vMerge/>
            <w:vAlign w:val="center"/>
          </w:tcPr>
          <w:p w14:paraId="74E70060" w14:textId="77777777" w:rsidR="00114F12" w:rsidRPr="00B82520" w:rsidRDefault="00114F12" w:rsidP="00114F12">
            <w:pPr>
              <w:spacing w:after="0" w:line="240" w:lineRule="auto"/>
              <w:jc w:val="both"/>
              <w:rPr>
                <w:rFonts w:ascii="Verdana" w:hAnsi="Verdana" w:cs="Arial"/>
                <w:sz w:val="18"/>
                <w:szCs w:val="18"/>
              </w:rPr>
            </w:pPr>
          </w:p>
        </w:tc>
        <w:tc>
          <w:tcPr>
            <w:tcW w:w="1209" w:type="dxa"/>
            <w:vMerge/>
            <w:vAlign w:val="center"/>
          </w:tcPr>
          <w:p w14:paraId="5D066699" w14:textId="77777777" w:rsidR="00114F12" w:rsidRPr="00B82520" w:rsidRDefault="00114F12" w:rsidP="00114F12">
            <w:pPr>
              <w:spacing w:after="0" w:line="240" w:lineRule="auto"/>
              <w:jc w:val="both"/>
              <w:rPr>
                <w:rFonts w:ascii="Verdana" w:hAnsi="Verdana" w:cs="Arial"/>
                <w:sz w:val="18"/>
                <w:szCs w:val="18"/>
              </w:rPr>
            </w:pPr>
          </w:p>
        </w:tc>
        <w:tc>
          <w:tcPr>
            <w:tcW w:w="1037" w:type="dxa"/>
            <w:shd w:val="clear" w:color="auto" w:fill="auto"/>
            <w:vAlign w:val="center"/>
          </w:tcPr>
          <w:p w14:paraId="599AE20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Sv (m2)</w:t>
            </w:r>
          </w:p>
        </w:tc>
        <w:tc>
          <w:tcPr>
            <w:tcW w:w="1037" w:type="dxa"/>
            <w:shd w:val="clear" w:color="auto" w:fill="auto"/>
            <w:vAlign w:val="center"/>
          </w:tcPr>
          <w:p w14:paraId="25DD4C2E" w14:textId="77777777" w:rsidR="00114F12" w:rsidRPr="00B82520" w:rsidRDefault="00114F12" w:rsidP="00114F12">
            <w:pPr>
              <w:spacing w:after="0" w:line="240" w:lineRule="auto"/>
              <w:jc w:val="both"/>
              <w:rPr>
                <w:rFonts w:ascii="Verdana" w:hAnsi="Verdana" w:cs="Arial"/>
                <w:sz w:val="18"/>
                <w:szCs w:val="18"/>
              </w:rPr>
            </w:pPr>
            <w:proofErr w:type="spellStart"/>
            <w:r w:rsidRPr="00B82520">
              <w:rPr>
                <w:rFonts w:ascii="Verdana" w:hAnsi="Verdana" w:cs="Arial"/>
                <w:sz w:val="18"/>
                <w:szCs w:val="18"/>
              </w:rPr>
              <w:t>Dmax</w:t>
            </w:r>
            <w:proofErr w:type="spellEnd"/>
            <w:r w:rsidRPr="00B82520">
              <w:rPr>
                <w:rFonts w:ascii="Verdana" w:hAnsi="Verdana" w:cs="Arial"/>
                <w:sz w:val="18"/>
                <w:szCs w:val="18"/>
              </w:rPr>
              <w:t xml:space="preserve"> (m)</w:t>
            </w:r>
          </w:p>
        </w:tc>
        <w:tc>
          <w:tcPr>
            <w:tcW w:w="1037" w:type="dxa"/>
            <w:shd w:val="clear" w:color="auto" w:fill="auto"/>
            <w:vAlign w:val="center"/>
          </w:tcPr>
          <w:p w14:paraId="35C0584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Sv (m2)</w:t>
            </w:r>
          </w:p>
        </w:tc>
        <w:tc>
          <w:tcPr>
            <w:tcW w:w="1037" w:type="dxa"/>
            <w:shd w:val="clear" w:color="auto" w:fill="auto"/>
            <w:vAlign w:val="center"/>
          </w:tcPr>
          <w:p w14:paraId="2F0868C7" w14:textId="77777777" w:rsidR="00114F12" w:rsidRPr="00B82520" w:rsidRDefault="00114F12" w:rsidP="00114F12">
            <w:pPr>
              <w:spacing w:after="0" w:line="240" w:lineRule="auto"/>
              <w:jc w:val="both"/>
              <w:rPr>
                <w:rFonts w:ascii="Verdana" w:hAnsi="Verdana" w:cs="Arial"/>
                <w:sz w:val="18"/>
                <w:szCs w:val="18"/>
              </w:rPr>
            </w:pPr>
            <w:proofErr w:type="spellStart"/>
            <w:r w:rsidRPr="00B82520">
              <w:rPr>
                <w:rFonts w:ascii="Verdana" w:hAnsi="Verdana" w:cs="Arial"/>
                <w:sz w:val="18"/>
                <w:szCs w:val="18"/>
              </w:rPr>
              <w:t>Dmax</w:t>
            </w:r>
            <w:proofErr w:type="spellEnd"/>
            <w:r w:rsidRPr="00B82520">
              <w:rPr>
                <w:rFonts w:ascii="Verdana" w:hAnsi="Verdana" w:cs="Arial"/>
                <w:sz w:val="18"/>
                <w:szCs w:val="18"/>
              </w:rPr>
              <w:t xml:space="preserve"> (m)</w:t>
            </w:r>
          </w:p>
        </w:tc>
      </w:tr>
      <w:tr w:rsidR="00114F12" w:rsidRPr="00B82520" w14:paraId="789B0687" w14:textId="77777777" w:rsidTr="00473C48">
        <w:trPr>
          <w:trHeight w:val="343"/>
        </w:trPr>
        <w:tc>
          <w:tcPr>
            <w:tcW w:w="1745" w:type="dxa"/>
            <w:shd w:val="clear" w:color="auto" w:fill="auto"/>
            <w:vAlign w:val="center"/>
          </w:tcPr>
          <w:p w14:paraId="04F2C24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 80</w:t>
            </w:r>
          </w:p>
        </w:tc>
        <w:tc>
          <w:tcPr>
            <w:tcW w:w="1900" w:type="dxa"/>
            <w:shd w:val="clear" w:color="auto" w:fill="auto"/>
            <w:vAlign w:val="center"/>
          </w:tcPr>
          <w:p w14:paraId="7013B9E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UNE-EN54/7</w:t>
            </w:r>
          </w:p>
        </w:tc>
        <w:tc>
          <w:tcPr>
            <w:tcW w:w="1209" w:type="dxa"/>
            <w:shd w:val="clear" w:color="auto" w:fill="auto"/>
            <w:vAlign w:val="center"/>
          </w:tcPr>
          <w:p w14:paraId="3FCF3E1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12</w:t>
            </w:r>
          </w:p>
        </w:tc>
        <w:tc>
          <w:tcPr>
            <w:tcW w:w="1037" w:type="dxa"/>
            <w:shd w:val="clear" w:color="auto" w:fill="auto"/>
            <w:vAlign w:val="center"/>
          </w:tcPr>
          <w:p w14:paraId="0C8DBF5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80</w:t>
            </w:r>
          </w:p>
        </w:tc>
        <w:tc>
          <w:tcPr>
            <w:tcW w:w="1037" w:type="dxa"/>
            <w:shd w:val="clear" w:color="auto" w:fill="auto"/>
            <w:vAlign w:val="center"/>
          </w:tcPr>
          <w:p w14:paraId="34F13A6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6,6</w:t>
            </w:r>
          </w:p>
        </w:tc>
        <w:tc>
          <w:tcPr>
            <w:tcW w:w="1037" w:type="dxa"/>
            <w:shd w:val="clear" w:color="auto" w:fill="auto"/>
            <w:vAlign w:val="center"/>
          </w:tcPr>
          <w:p w14:paraId="255B43B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80</w:t>
            </w:r>
          </w:p>
        </w:tc>
        <w:tc>
          <w:tcPr>
            <w:tcW w:w="1037" w:type="dxa"/>
            <w:shd w:val="clear" w:color="auto" w:fill="auto"/>
            <w:vAlign w:val="center"/>
          </w:tcPr>
          <w:p w14:paraId="3940737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8,2</w:t>
            </w:r>
          </w:p>
        </w:tc>
      </w:tr>
      <w:tr w:rsidR="00114F12" w:rsidRPr="00B82520" w14:paraId="7D8BECEE" w14:textId="77777777" w:rsidTr="00473C48">
        <w:trPr>
          <w:trHeight w:val="213"/>
        </w:trPr>
        <w:tc>
          <w:tcPr>
            <w:tcW w:w="1745" w:type="dxa"/>
            <w:vMerge w:val="restart"/>
            <w:shd w:val="clear" w:color="auto" w:fill="auto"/>
            <w:vAlign w:val="center"/>
          </w:tcPr>
          <w:p w14:paraId="6E5668D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&gt; 80</w:t>
            </w:r>
          </w:p>
        </w:tc>
        <w:tc>
          <w:tcPr>
            <w:tcW w:w="1900" w:type="dxa"/>
            <w:vMerge w:val="restart"/>
            <w:shd w:val="clear" w:color="auto" w:fill="auto"/>
            <w:vAlign w:val="center"/>
          </w:tcPr>
          <w:p w14:paraId="0402085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UNE-EN54/7</w:t>
            </w:r>
          </w:p>
        </w:tc>
        <w:tc>
          <w:tcPr>
            <w:tcW w:w="1209" w:type="dxa"/>
            <w:shd w:val="clear" w:color="auto" w:fill="auto"/>
            <w:vAlign w:val="center"/>
          </w:tcPr>
          <w:p w14:paraId="5D0760B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6</w:t>
            </w:r>
          </w:p>
        </w:tc>
        <w:tc>
          <w:tcPr>
            <w:tcW w:w="1037" w:type="dxa"/>
            <w:shd w:val="clear" w:color="auto" w:fill="auto"/>
            <w:vAlign w:val="center"/>
          </w:tcPr>
          <w:p w14:paraId="7F15A47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60</w:t>
            </w:r>
          </w:p>
        </w:tc>
        <w:tc>
          <w:tcPr>
            <w:tcW w:w="1037" w:type="dxa"/>
            <w:shd w:val="clear" w:color="auto" w:fill="auto"/>
            <w:vAlign w:val="center"/>
          </w:tcPr>
          <w:p w14:paraId="7C53699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5,7</w:t>
            </w:r>
          </w:p>
        </w:tc>
        <w:tc>
          <w:tcPr>
            <w:tcW w:w="1037" w:type="dxa"/>
            <w:shd w:val="clear" w:color="auto" w:fill="auto"/>
            <w:vAlign w:val="center"/>
          </w:tcPr>
          <w:p w14:paraId="270658D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90</w:t>
            </w:r>
          </w:p>
        </w:tc>
        <w:tc>
          <w:tcPr>
            <w:tcW w:w="1037" w:type="dxa"/>
            <w:shd w:val="clear" w:color="auto" w:fill="auto"/>
            <w:vAlign w:val="center"/>
          </w:tcPr>
          <w:p w14:paraId="3989FBC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8,7</w:t>
            </w:r>
          </w:p>
        </w:tc>
      </w:tr>
      <w:tr w:rsidR="00114F12" w:rsidRPr="00B82520" w14:paraId="4338B42F" w14:textId="77777777" w:rsidTr="00473C48">
        <w:trPr>
          <w:trHeight w:val="296"/>
        </w:trPr>
        <w:tc>
          <w:tcPr>
            <w:tcW w:w="1745" w:type="dxa"/>
            <w:vMerge/>
            <w:vAlign w:val="center"/>
          </w:tcPr>
          <w:p w14:paraId="7C0D7426" w14:textId="77777777" w:rsidR="00114F12" w:rsidRPr="00B82520" w:rsidRDefault="00114F12" w:rsidP="00114F12">
            <w:pPr>
              <w:spacing w:after="0" w:line="240" w:lineRule="auto"/>
              <w:jc w:val="both"/>
              <w:rPr>
                <w:rFonts w:ascii="Verdana" w:hAnsi="Verdana" w:cs="Arial"/>
                <w:sz w:val="18"/>
                <w:szCs w:val="18"/>
              </w:rPr>
            </w:pPr>
          </w:p>
        </w:tc>
        <w:tc>
          <w:tcPr>
            <w:tcW w:w="1900" w:type="dxa"/>
            <w:vMerge/>
            <w:vAlign w:val="center"/>
          </w:tcPr>
          <w:p w14:paraId="2B2DC23A" w14:textId="77777777" w:rsidR="00114F12" w:rsidRPr="00B82520" w:rsidRDefault="00114F12" w:rsidP="00114F12">
            <w:pPr>
              <w:spacing w:after="0" w:line="240" w:lineRule="auto"/>
              <w:jc w:val="both"/>
              <w:rPr>
                <w:rFonts w:ascii="Verdana" w:hAnsi="Verdana" w:cs="Arial"/>
                <w:sz w:val="18"/>
                <w:szCs w:val="18"/>
              </w:rPr>
            </w:pPr>
          </w:p>
        </w:tc>
        <w:tc>
          <w:tcPr>
            <w:tcW w:w="1209" w:type="dxa"/>
            <w:shd w:val="clear" w:color="auto" w:fill="auto"/>
            <w:vAlign w:val="center"/>
          </w:tcPr>
          <w:p w14:paraId="1580FE9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 &lt; h ≤ 12</w:t>
            </w:r>
          </w:p>
        </w:tc>
        <w:tc>
          <w:tcPr>
            <w:tcW w:w="1037" w:type="dxa"/>
            <w:shd w:val="clear" w:color="auto" w:fill="auto"/>
            <w:vAlign w:val="center"/>
          </w:tcPr>
          <w:p w14:paraId="10B4BB2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80</w:t>
            </w:r>
          </w:p>
        </w:tc>
        <w:tc>
          <w:tcPr>
            <w:tcW w:w="1037" w:type="dxa"/>
            <w:shd w:val="clear" w:color="auto" w:fill="auto"/>
            <w:vAlign w:val="center"/>
          </w:tcPr>
          <w:p w14:paraId="007DAE0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6,6</w:t>
            </w:r>
          </w:p>
        </w:tc>
        <w:tc>
          <w:tcPr>
            <w:tcW w:w="1037" w:type="dxa"/>
            <w:shd w:val="clear" w:color="auto" w:fill="auto"/>
            <w:vAlign w:val="center"/>
          </w:tcPr>
          <w:p w14:paraId="70890B1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110</w:t>
            </w:r>
          </w:p>
        </w:tc>
        <w:tc>
          <w:tcPr>
            <w:tcW w:w="1037" w:type="dxa"/>
            <w:shd w:val="clear" w:color="auto" w:fill="auto"/>
            <w:vAlign w:val="center"/>
          </w:tcPr>
          <w:p w14:paraId="547C64E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9,6</w:t>
            </w:r>
          </w:p>
        </w:tc>
      </w:tr>
      <w:tr w:rsidR="00114F12" w:rsidRPr="00B82520" w14:paraId="1A8E5D48" w14:textId="77777777" w:rsidTr="00473C48">
        <w:trPr>
          <w:trHeight w:val="296"/>
        </w:trPr>
        <w:tc>
          <w:tcPr>
            <w:tcW w:w="1745" w:type="dxa"/>
            <w:vMerge w:val="restart"/>
            <w:shd w:val="clear" w:color="auto" w:fill="auto"/>
            <w:vAlign w:val="center"/>
          </w:tcPr>
          <w:p w14:paraId="716551F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&gt; 30</w:t>
            </w:r>
          </w:p>
        </w:tc>
        <w:tc>
          <w:tcPr>
            <w:tcW w:w="1900" w:type="dxa"/>
            <w:shd w:val="clear" w:color="auto" w:fill="auto"/>
            <w:vAlign w:val="center"/>
          </w:tcPr>
          <w:p w14:paraId="5706DB0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A1</w:t>
            </w:r>
          </w:p>
        </w:tc>
        <w:tc>
          <w:tcPr>
            <w:tcW w:w="1209" w:type="dxa"/>
            <w:shd w:val="clear" w:color="auto" w:fill="auto"/>
            <w:vAlign w:val="center"/>
          </w:tcPr>
          <w:p w14:paraId="3D0D9B7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7,5</w:t>
            </w:r>
          </w:p>
        </w:tc>
        <w:tc>
          <w:tcPr>
            <w:tcW w:w="1037" w:type="dxa"/>
            <w:shd w:val="clear" w:color="auto" w:fill="auto"/>
            <w:vAlign w:val="center"/>
          </w:tcPr>
          <w:p w14:paraId="4E11409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20</w:t>
            </w:r>
          </w:p>
        </w:tc>
        <w:tc>
          <w:tcPr>
            <w:tcW w:w="1037" w:type="dxa"/>
            <w:shd w:val="clear" w:color="auto" w:fill="auto"/>
            <w:vAlign w:val="center"/>
          </w:tcPr>
          <w:p w14:paraId="06E7314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3,5</w:t>
            </w:r>
          </w:p>
        </w:tc>
        <w:tc>
          <w:tcPr>
            <w:tcW w:w="1037" w:type="dxa"/>
            <w:shd w:val="clear" w:color="auto" w:fill="auto"/>
            <w:vAlign w:val="center"/>
          </w:tcPr>
          <w:p w14:paraId="6E5A3D8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40</w:t>
            </w:r>
          </w:p>
        </w:tc>
        <w:tc>
          <w:tcPr>
            <w:tcW w:w="1037" w:type="dxa"/>
            <w:shd w:val="clear" w:color="auto" w:fill="auto"/>
            <w:vAlign w:val="center"/>
          </w:tcPr>
          <w:p w14:paraId="16F6F12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6,5</w:t>
            </w:r>
          </w:p>
        </w:tc>
      </w:tr>
      <w:tr w:rsidR="00114F12" w:rsidRPr="00B82520" w14:paraId="3EF6C8A4" w14:textId="77777777" w:rsidTr="00473C48">
        <w:trPr>
          <w:trHeight w:val="522"/>
        </w:trPr>
        <w:tc>
          <w:tcPr>
            <w:tcW w:w="1745" w:type="dxa"/>
            <w:vMerge/>
            <w:vAlign w:val="center"/>
          </w:tcPr>
          <w:p w14:paraId="629D4D26" w14:textId="77777777" w:rsidR="00114F12" w:rsidRPr="00B82520" w:rsidRDefault="00114F12" w:rsidP="00114F12">
            <w:pPr>
              <w:spacing w:after="0" w:line="240" w:lineRule="auto"/>
              <w:jc w:val="both"/>
              <w:rPr>
                <w:rFonts w:ascii="Verdana" w:hAnsi="Verdana" w:cs="Arial"/>
                <w:sz w:val="18"/>
                <w:szCs w:val="18"/>
              </w:rPr>
            </w:pPr>
          </w:p>
        </w:tc>
        <w:tc>
          <w:tcPr>
            <w:tcW w:w="1900" w:type="dxa"/>
            <w:shd w:val="clear" w:color="auto" w:fill="auto"/>
            <w:vAlign w:val="center"/>
          </w:tcPr>
          <w:p w14:paraId="47A59B4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A2, B, C, D, E, F, G</w:t>
            </w:r>
          </w:p>
        </w:tc>
        <w:tc>
          <w:tcPr>
            <w:tcW w:w="1209" w:type="dxa"/>
            <w:shd w:val="clear" w:color="auto" w:fill="auto"/>
            <w:vAlign w:val="center"/>
          </w:tcPr>
          <w:p w14:paraId="3742988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6</w:t>
            </w:r>
          </w:p>
        </w:tc>
        <w:tc>
          <w:tcPr>
            <w:tcW w:w="1037" w:type="dxa"/>
            <w:shd w:val="clear" w:color="auto" w:fill="auto"/>
            <w:vAlign w:val="center"/>
          </w:tcPr>
          <w:p w14:paraId="10E36E6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20</w:t>
            </w:r>
          </w:p>
        </w:tc>
        <w:tc>
          <w:tcPr>
            <w:tcW w:w="1037" w:type="dxa"/>
            <w:shd w:val="clear" w:color="auto" w:fill="auto"/>
            <w:vAlign w:val="center"/>
          </w:tcPr>
          <w:p w14:paraId="000F581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3,5</w:t>
            </w:r>
          </w:p>
        </w:tc>
        <w:tc>
          <w:tcPr>
            <w:tcW w:w="1037" w:type="dxa"/>
            <w:shd w:val="clear" w:color="auto" w:fill="auto"/>
            <w:vAlign w:val="center"/>
          </w:tcPr>
          <w:p w14:paraId="67B20DD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40</w:t>
            </w:r>
          </w:p>
        </w:tc>
        <w:tc>
          <w:tcPr>
            <w:tcW w:w="1037" w:type="dxa"/>
            <w:shd w:val="clear" w:color="auto" w:fill="auto"/>
            <w:vAlign w:val="center"/>
          </w:tcPr>
          <w:p w14:paraId="34C9DB8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6,5</w:t>
            </w:r>
          </w:p>
        </w:tc>
      </w:tr>
      <w:tr w:rsidR="00114F12" w:rsidRPr="00B82520" w14:paraId="0C7E1C6F" w14:textId="77777777" w:rsidTr="00473C48">
        <w:trPr>
          <w:trHeight w:val="296"/>
        </w:trPr>
        <w:tc>
          <w:tcPr>
            <w:tcW w:w="1745" w:type="dxa"/>
            <w:vMerge w:val="restart"/>
            <w:shd w:val="clear" w:color="auto" w:fill="auto"/>
            <w:vAlign w:val="center"/>
          </w:tcPr>
          <w:p w14:paraId="1C7C212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SL ≤ 30</w:t>
            </w:r>
          </w:p>
        </w:tc>
        <w:tc>
          <w:tcPr>
            <w:tcW w:w="1900" w:type="dxa"/>
            <w:shd w:val="clear" w:color="auto" w:fill="auto"/>
            <w:vAlign w:val="center"/>
          </w:tcPr>
          <w:p w14:paraId="6111C73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A1</w:t>
            </w:r>
          </w:p>
        </w:tc>
        <w:tc>
          <w:tcPr>
            <w:tcW w:w="1209" w:type="dxa"/>
            <w:shd w:val="clear" w:color="auto" w:fill="auto"/>
            <w:vAlign w:val="center"/>
          </w:tcPr>
          <w:p w14:paraId="02154DB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7,5</w:t>
            </w:r>
          </w:p>
        </w:tc>
        <w:tc>
          <w:tcPr>
            <w:tcW w:w="1037" w:type="dxa"/>
            <w:shd w:val="clear" w:color="auto" w:fill="auto"/>
            <w:vAlign w:val="center"/>
          </w:tcPr>
          <w:p w14:paraId="06536E8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49C3ECF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4,4</w:t>
            </w:r>
          </w:p>
        </w:tc>
        <w:tc>
          <w:tcPr>
            <w:tcW w:w="1037" w:type="dxa"/>
            <w:shd w:val="clear" w:color="auto" w:fill="auto"/>
            <w:vAlign w:val="center"/>
          </w:tcPr>
          <w:p w14:paraId="7C677C5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291B043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5,7</w:t>
            </w:r>
          </w:p>
        </w:tc>
      </w:tr>
      <w:tr w:rsidR="00114F12" w:rsidRPr="00B82520" w14:paraId="6D57594D" w14:textId="77777777" w:rsidTr="00473C48">
        <w:trPr>
          <w:trHeight w:val="498"/>
        </w:trPr>
        <w:tc>
          <w:tcPr>
            <w:tcW w:w="1745" w:type="dxa"/>
            <w:vMerge/>
            <w:vAlign w:val="center"/>
          </w:tcPr>
          <w:p w14:paraId="5D158F5C" w14:textId="77777777" w:rsidR="00114F12" w:rsidRPr="00B82520" w:rsidRDefault="00114F12" w:rsidP="00114F12">
            <w:pPr>
              <w:spacing w:after="0" w:line="240" w:lineRule="auto"/>
              <w:jc w:val="both"/>
              <w:rPr>
                <w:rFonts w:ascii="Verdana" w:hAnsi="Verdana" w:cs="Arial"/>
                <w:sz w:val="18"/>
                <w:szCs w:val="18"/>
              </w:rPr>
            </w:pPr>
          </w:p>
        </w:tc>
        <w:tc>
          <w:tcPr>
            <w:tcW w:w="1900" w:type="dxa"/>
            <w:shd w:val="clear" w:color="auto" w:fill="auto"/>
            <w:vAlign w:val="center"/>
          </w:tcPr>
          <w:p w14:paraId="1F29AFB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UNE-EN54/5, clase A2, B, C, D, E, F, G</w:t>
            </w:r>
          </w:p>
        </w:tc>
        <w:tc>
          <w:tcPr>
            <w:tcW w:w="1209" w:type="dxa"/>
            <w:shd w:val="clear" w:color="auto" w:fill="auto"/>
            <w:vAlign w:val="center"/>
          </w:tcPr>
          <w:p w14:paraId="1D47AE0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h ≤ 6</w:t>
            </w:r>
          </w:p>
        </w:tc>
        <w:tc>
          <w:tcPr>
            <w:tcW w:w="1037" w:type="dxa"/>
            <w:shd w:val="clear" w:color="auto" w:fill="auto"/>
            <w:vAlign w:val="center"/>
          </w:tcPr>
          <w:p w14:paraId="61ECA14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4DF507D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4,4</w:t>
            </w:r>
          </w:p>
        </w:tc>
        <w:tc>
          <w:tcPr>
            <w:tcW w:w="1037" w:type="dxa"/>
            <w:shd w:val="clear" w:color="auto" w:fill="auto"/>
            <w:vAlign w:val="center"/>
          </w:tcPr>
          <w:p w14:paraId="4C3AF9D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30</w:t>
            </w:r>
          </w:p>
        </w:tc>
        <w:tc>
          <w:tcPr>
            <w:tcW w:w="1037" w:type="dxa"/>
            <w:shd w:val="clear" w:color="auto" w:fill="auto"/>
            <w:vAlign w:val="center"/>
          </w:tcPr>
          <w:p w14:paraId="0D90213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5,7</w:t>
            </w:r>
          </w:p>
        </w:tc>
      </w:tr>
    </w:tbl>
    <w:p w14:paraId="5EBC05E2" w14:textId="77777777" w:rsidR="00092663" w:rsidRPr="00B82520" w:rsidRDefault="00092663" w:rsidP="00114F12">
      <w:pPr>
        <w:spacing w:after="0" w:line="240" w:lineRule="auto"/>
        <w:jc w:val="both"/>
        <w:rPr>
          <w:rFonts w:ascii="Verdana" w:hAnsi="Verdana"/>
          <w:color w:val="FF0000"/>
          <w:sz w:val="18"/>
          <w:szCs w:val="18"/>
        </w:rPr>
      </w:pPr>
    </w:p>
    <w:p w14:paraId="6E3AA54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área de vigilancia Sv debe corregirse en función del tipo de riesgo. Así, el área protegida por detectores empleados en detección coincidente debe reducirse en, al menos un 30%, y para detectores destinados a activar un sistema fijo de extinción debe reducirse en, al menos, un 50%.</w:t>
      </w:r>
    </w:p>
    <w:p w14:paraId="5AE2E656" w14:textId="77777777" w:rsidR="00114F12" w:rsidRPr="00B82520" w:rsidRDefault="00114F12" w:rsidP="00114F12">
      <w:pPr>
        <w:spacing w:after="0" w:line="240" w:lineRule="auto"/>
        <w:jc w:val="both"/>
        <w:rPr>
          <w:rFonts w:ascii="Verdana" w:hAnsi="Verdana" w:cs="Arial"/>
          <w:sz w:val="18"/>
          <w:szCs w:val="18"/>
        </w:rPr>
      </w:pPr>
    </w:p>
    <w:p w14:paraId="4DAB59C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Debe dejarse un espacio libre de 0,5m como mínimo en todas las direcciones debajo de cada detector.</w:t>
      </w:r>
    </w:p>
    <w:p w14:paraId="419F9CF4" w14:textId="77777777" w:rsidR="00114F12" w:rsidRPr="00B82520" w:rsidRDefault="00114F12" w:rsidP="00114F12">
      <w:pPr>
        <w:spacing w:after="0" w:line="240" w:lineRule="auto"/>
        <w:jc w:val="both"/>
        <w:rPr>
          <w:rFonts w:ascii="Verdana" w:hAnsi="Verdana" w:cs="Arial"/>
          <w:sz w:val="18"/>
          <w:szCs w:val="18"/>
        </w:rPr>
      </w:pPr>
      <w:bookmarkStart w:id="8" w:name="_Toc505389637"/>
      <w:bookmarkStart w:id="9" w:name="_Toc505389763"/>
      <w:bookmarkEnd w:id="6"/>
      <w:bookmarkEnd w:id="7"/>
    </w:p>
    <w:p w14:paraId="235513EF" w14:textId="77777777" w:rsidR="00114F12" w:rsidRPr="00B82520" w:rsidRDefault="00466581" w:rsidP="00114F12">
      <w:pPr>
        <w:pStyle w:val="Ttulo2"/>
        <w:rPr>
          <w:rFonts w:ascii="Verdana" w:hAnsi="Verdana"/>
          <w:color w:val="FF0000"/>
          <w:sz w:val="18"/>
          <w:szCs w:val="18"/>
        </w:rPr>
      </w:pPr>
      <w:bookmarkStart w:id="10" w:name="_Toc271569742"/>
      <w:r w:rsidRPr="00B82520">
        <w:rPr>
          <w:rFonts w:ascii="Verdana" w:hAnsi="Verdana"/>
          <w:noProof/>
          <w:color w:val="FF0000"/>
          <w:sz w:val="18"/>
          <w:szCs w:val="18"/>
          <w:lang w:eastAsia="es-ES"/>
        </w:rPr>
        <mc:AlternateContent>
          <mc:Choice Requires="wpg">
            <w:drawing>
              <wp:anchor distT="0" distB="0" distL="114300" distR="114300" simplePos="0" relativeHeight="251658752" behindDoc="0" locked="0" layoutInCell="1" allowOverlap="1" wp14:anchorId="0D74507F" wp14:editId="4240E04B">
                <wp:simplePos x="0" y="0"/>
                <wp:positionH relativeFrom="column">
                  <wp:posOffset>669925</wp:posOffset>
                </wp:positionH>
                <wp:positionV relativeFrom="paragraph">
                  <wp:posOffset>76200</wp:posOffset>
                </wp:positionV>
                <wp:extent cx="3261995" cy="2091690"/>
                <wp:effectExtent l="0" t="2540" r="0" b="1270"/>
                <wp:wrapNone/>
                <wp:docPr id="1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1995" cy="2091690"/>
                          <a:chOff x="2756" y="3989"/>
                          <a:chExt cx="6251" cy="4721"/>
                        </a:xfrm>
                      </wpg:grpSpPr>
                      <pic:pic xmlns:pic="http://schemas.openxmlformats.org/drawingml/2006/picture">
                        <pic:nvPicPr>
                          <pic:cNvPr id="14" name="8 Imagen" descr="DetectorDetails04.png"/>
                          <pic:cNvPicPr>
                            <a:picLocks noChangeAspect="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2756" y="3989"/>
                            <a:ext cx="6251" cy="4721"/>
                          </a:xfrm>
                          <a:prstGeom prst="rect">
                            <a:avLst/>
                          </a:prstGeom>
                          <a:noFill/>
                          <a:extLst>
                            <a:ext uri="{909E8E84-426E-40DD-AFC4-6F175D3DCCD1}">
                              <a14:hiddenFill xmlns:a14="http://schemas.microsoft.com/office/drawing/2010/main">
                                <a:solidFill>
                                  <a:srgbClr val="FFFFFF"/>
                                </a:solidFill>
                              </a14:hiddenFill>
                            </a:ext>
                          </a:extLst>
                        </pic:spPr>
                      </pic:pic>
                      <wps:wsp>
                        <wps:cNvPr id="15" name="Text Box 9"/>
                        <wps:cNvSpPr txBox="1">
                          <a:spLocks noChangeArrowheads="1"/>
                        </wps:cNvSpPr>
                        <wps:spPr bwMode="auto">
                          <a:xfrm>
                            <a:off x="7821" y="4141"/>
                            <a:ext cx="900" cy="903"/>
                          </a:xfrm>
                          <a:prstGeom prst="rect">
                            <a:avLst/>
                          </a:prstGeom>
                          <a:gradFill rotWithShape="1">
                            <a:gsLst>
                              <a:gs pos="0">
                                <a:srgbClr val="DDDDDD">
                                  <a:gamma/>
                                  <a:shade val="46275"/>
                                  <a:invGamma/>
                                </a:srgbClr>
                              </a:gs>
                              <a:gs pos="100000">
                                <a:srgbClr val="DDDDDD"/>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F1026" w14:textId="77777777" w:rsidR="009E504D" w:rsidRDefault="009E504D" w:rsidP="00114F1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74507F" id="Group 7" o:spid="_x0000_s1026" style="position:absolute;margin-left:52.75pt;margin-top:6pt;width:256.85pt;height:164.7pt;z-index:251658752" coordorigin="2756,3989" coordsize="6251,47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8 Imagen" o:spid="_x0000_s1027" type="#_x0000_t75" alt="DetectorDetails04.png" style="position:absolute;left:2756;top:3989;width:6251;height:4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">
                  <v:imagedata r:id="rId15" o:title="DetectorDetails04" grayscale="t"/>
                </v:shape>
                <v:shapetype id="_x0000_t202" coordsize="21600,21600" o:spt="202" path="m,l,21600r21600,l21600,xe">
                  <v:stroke joinstyle="miter"/>
                  <v:path gradientshapeok="t" o:connecttype="rect"/>
                </v:shapetype>
                <v:shape id="Text Box 9" o:spid="_x0000_s1028" type="#_x0000_t202" style="position:absolute;left:7821;top:4141;width:900;height: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" fillcolor="#666" stroked="f">
                  <v:fill color2="#ddd" rotate="t" focus="100%" type="gradient"/>
                  <v:textbox>
                    <w:txbxContent>
                      <w:p w14:paraId="5C7F1026" w14:textId="77777777" w:rsidR="009E504D" w:rsidRDefault="009E504D" w:rsidP="00114F12"/>
                    </w:txbxContent>
                  </v:textbox>
                </v:shape>
              </v:group>
            </w:pict>
          </mc:Fallback>
        </mc:AlternateContent>
      </w:r>
      <w:bookmarkEnd w:id="10"/>
    </w:p>
    <w:bookmarkEnd w:id="8"/>
    <w:bookmarkEnd w:id="9"/>
    <w:p w14:paraId="11EA82C1" w14:textId="77777777" w:rsidR="00114F12" w:rsidRPr="00B82520" w:rsidRDefault="00114F12" w:rsidP="00114F12">
      <w:pPr>
        <w:pStyle w:val="Ttulo2"/>
        <w:numPr>
          <w:ilvl w:val="1"/>
          <w:numId w:val="0"/>
        </w:numPr>
        <w:tabs>
          <w:tab w:val="num" w:pos="576"/>
        </w:tabs>
        <w:spacing w:before="120" w:after="120" w:line="200" w:lineRule="atLeast"/>
        <w:ind w:left="576" w:hanging="576"/>
        <w:rPr>
          <w:rFonts w:ascii="Verdana" w:hAnsi="Verdana"/>
          <w:color w:val="FF0000"/>
          <w:sz w:val="18"/>
          <w:szCs w:val="18"/>
        </w:rPr>
      </w:pPr>
    </w:p>
    <w:p w14:paraId="6CA6F22A" w14:textId="77777777" w:rsidR="00114F12" w:rsidRPr="00B82520" w:rsidRDefault="00114F12" w:rsidP="00114F12">
      <w:pPr>
        <w:rPr>
          <w:rFonts w:ascii="Verdana" w:hAnsi="Verdana"/>
          <w:sz w:val="18"/>
          <w:szCs w:val="18"/>
        </w:rPr>
      </w:pPr>
    </w:p>
    <w:p w14:paraId="5BA51D1B" w14:textId="77777777" w:rsidR="00114F12" w:rsidRPr="00B82520" w:rsidRDefault="00114F12" w:rsidP="00114F12">
      <w:pPr>
        <w:rPr>
          <w:rFonts w:ascii="Verdana" w:hAnsi="Verdana"/>
          <w:sz w:val="18"/>
          <w:szCs w:val="18"/>
        </w:rPr>
      </w:pPr>
    </w:p>
    <w:p w14:paraId="685A8BB8" w14:textId="77777777" w:rsidR="00114F12" w:rsidRPr="00B82520" w:rsidRDefault="00114F12" w:rsidP="00114F12">
      <w:pPr>
        <w:rPr>
          <w:rFonts w:ascii="Verdana" w:hAnsi="Verdana"/>
          <w:sz w:val="18"/>
          <w:szCs w:val="18"/>
        </w:rPr>
      </w:pPr>
    </w:p>
    <w:p w14:paraId="74AEF5CC" w14:textId="77777777" w:rsidR="00114F12" w:rsidRPr="00B82520" w:rsidRDefault="00114F12" w:rsidP="00114F12">
      <w:pPr>
        <w:rPr>
          <w:rFonts w:ascii="Verdana" w:hAnsi="Verdana"/>
          <w:sz w:val="18"/>
          <w:szCs w:val="18"/>
        </w:rPr>
      </w:pPr>
    </w:p>
    <w:p w14:paraId="771878C9" w14:textId="77777777" w:rsidR="00114F12" w:rsidRPr="00B82520" w:rsidRDefault="00114F12" w:rsidP="00114F12">
      <w:pPr>
        <w:rPr>
          <w:rFonts w:ascii="Verdana" w:hAnsi="Verdana"/>
          <w:sz w:val="18"/>
          <w:szCs w:val="18"/>
        </w:rPr>
      </w:pPr>
    </w:p>
    <w:p w14:paraId="00DEA398" w14:textId="77777777" w:rsidR="00E60A1C" w:rsidRPr="00B82520" w:rsidRDefault="00E60A1C" w:rsidP="00114F12">
      <w:pPr>
        <w:rPr>
          <w:rFonts w:ascii="Verdana" w:hAnsi="Verdana"/>
          <w:sz w:val="18"/>
          <w:szCs w:val="18"/>
        </w:rPr>
      </w:pPr>
    </w:p>
    <w:p w14:paraId="7836B956" w14:textId="77777777" w:rsidR="00114F12" w:rsidRPr="00B82520" w:rsidRDefault="00114F12" w:rsidP="00114F12">
      <w:pPr>
        <w:spacing w:after="0" w:line="240" w:lineRule="auto"/>
        <w:jc w:val="both"/>
        <w:rPr>
          <w:rFonts w:ascii="Verdana" w:hAnsi="Verdana" w:cs="Arial"/>
          <w:sz w:val="18"/>
          <w:szCs w:val="18"/>
        </w:rPr>
      </w:pPr>
    </w:p>
    <w:p w14:paraId="6670FE25"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Existirá sólo un nivel de detección: </w:t>
      </w:r>
    </w:p>
    <w:p w14:paraId="17D2B805" w14:textId="77777777" w:rsidR="00114F12" w:rsidRPr="00B82520" w:rsidRDefault="00114F12" w:rsidP="00114F12">
      <w:pPr>
        <w:spacing w:after="0" w:line="240" w:lineRule="auto"/>
        <w:jc w:val="both"/>
        <w:rPr>
          <w:rFonts w:ascii="Verdana" w:hAnsi="Verdana" w:cs="Arial"/>
          <w:sz w:val="18"/>
          <w:szCs w:val="18"/>
        </w:rPr>
      </w:pPr>
    </w:p>
    <w:p w14:paraId="09EA64D9" w14:textId="77777777" w:rsidR="00114F12" w:rsidRPr="00B82520" w:rsidRDefault="00114F12" w:rsidP="000D223C">
      <w:pPr>
        <w:pStyle w:val="Prrafodelista"/>
        <w:numPr>
          <w:ilvl w:val="0"/>
          <w:numId w:val="5"/>
        </w:numPr>
        <w:spacing w:after="0" w:line="240" w:lineRule="auto"/>
        <w:jc w:val="both"/>
        <w:rPr>
          <w:rFonts w:ascii="Verdana" w:hAnsi="Verdana" w:cs="Arial"/>
          <w:sz w:val="18"/>
          <w:szCs w:val="18"/>
        </w:rPr>
      </w:pPr>
      <w:r w:rsidRPr="00B82520">
        <w:rPr>
          <w:rFonts w:ascii="Verdana" w:hAnsi="Verdana" w:cs="Arial"/>
          <w:sz w:val="18"/>
          <w:szCs w:val="18"/>
        </w:rPr>
        <w:t>Detección en ambiente mediante detectores en todo el edificio.</w:t>
      </w:r>
    </w:p>
    <w:p w14:paraId="002B81D2" w14:textId="77777777" w:rsidR="00114F12" w:rsidRPr="00B82520" w:rsidRDefault="00114F12" w:rsidP="00114F12">
      <w:pPr>
        <w:pStyle w:val="Prrafodelista"/>
        <w:spacing w:after="0" w:line="240" w:lineRule="auto"/>
        <w:jc w:val="both"/>
        <w:rPr>
          <w:rFonts w:ascii="Verdana" w:hAnsi="Verdana" w:cs="Arial"/>
          <w:sz w:val="18"/>
          <w:szCs w:val="18"/>
        </w:rPr>
      </w:pPr>
    </w:p>
    <w:p w14:paraId="2020167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tipo, número, situación y distribución de los detectores garantizarán la detección del fuego en la totalidad de la zona a proteger con los límites, en cuanto a superficie cubierta y altura máxima de su emplazamiento. </w:t>
      </w:r>
    </w:p>
    <w:p w14:paraId="0A0B2137" w14:textId="77777777" w:rsidR="00114F12" w:rsidRPr="00B82520" w:rsidRDefault="00114F12" w:rsidP="00114F12">
      <w:pPr>
        <w:spacing w:after="0" w:line="240" w:lineRule="auto"/>
        <w:jc w:val="both"/>
        <w:rPr>
          <w:rFonts w:ascii="Verdana" w:hAnsi="Verdana" w:cs="Arial"/>
          <w:sz w:val="18"/>
          <w:szCs w:val="18"/>
        </w:rPr>
      </w:pPr>
    </w:p>
    <w:p w14:paraId="6805E324"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composición, características y requisitos que han de cumplir los elementos que forman parte de la instalación proyectada de detección se ajustarán a lo especificado en las normas UNE 23.007-78, UNE 23.007-82, UNE 23.007-98, UNE 23.007-2003 y UNE 23.007-2004 </w:t>
      </w:r>
    </w:p>
    <w:p w14:paraId="44E7C3B4" w14:textId="77777777" w:rsidR="00114F12" w:rsidRPr="00B82520" w:rsidRDefault="00114F12" w:rsidP="00114F12">
      <w:pPr>
        <w:spacing w:after="0" w:line="240" w:lineRule="auto"/>
        <w:jc w:val="both"/>
        <w:rPr>
          <w:rFonts w:ascii="Verdana" w:hAnsi="Verdana" w:cs="Arial"/>
          <w:sz w:val="18"/>
          <w:szCs w:val="18"/>
        </w:rPr>
      </w:pPr>
    </w:p>
    <w:p w14:paraId="0A4BB24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Tanto los sistemas de detección automática como los sistemas de pulsadores manuales de alarma, sirenas de alarma, y cualquier otra actuación secundaria que se considere necesaria irán conectados a la centralita de detección de incendios del edificio. </w:t>
      </w:r>
    </w:p>
    <w:p w14:paraId="1501FD45" w14:textId="77777777" w:rsidR="00114F12" w:rsidRPr="00B82520" w:rsidRDefault="00114F12" w:rsidP="00114F12">
      <w:pPr>
        <w:spacing w:after="0" w:line="240" w:lineRule="auto"/>
        <w:jc w:val="both"/>
        <w:rPr>
          <w:rFonts w:ascii="Verdana" w:hAnsi="Verdana" w:cs="Arial"/>
          <w:sz w:val="18"/>
          <w:szCs w:val="18"/>
        </w:rPr>
      </w:pPr>
    </w:p>
    <w:p w14:paraId="085E068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Las líneas eléctricas que conexionan todos los elementos del sistema tendrán como origen y final la centralita de detección, que estará situada en el puesto de recepción que hay a la entrada del edificio. </w:t>
      </w:r>
    </w:p>
    <w:p w14:paraId="1A2C2C73" w14:textId="77777777" w:rsidR="00114F12" w:rsidRPr="00B82520" w:rsidRDefault="00114F12" w:rsidP="00114F12">
      <w:pPr>
        <w:autoSpaceDE w:val="0"/>
        <w:autoSpaceDN w:val="0"/>
        <w:adjustRightInd w:val="0"/>
        <w:spacing w:after="0" w:line="240" w:lineRule="auto"/>
        <w:ind w:left="862"/>
        <w:jc w:val="both"/>
        <w:rPr>
          <w:rFonts w:ascii="Verdana" w:hAnsi="Verdana" w:cs="Arial"/>
          <w:b/>
          <w:sz w:val="18"/>
          <w:szCs w:val="18"/>
        </w:rPr>
      </w:pPr>
    </w:p>
    <w:p w14:paraId="2BB20A5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sistema de detección proyectado se basa en la identificación analógica individual por medio de la centralita de cada uno de los elementos integrados en los distintos bucles (detectores, pulsadores manuales de alarma, módulos monitores, módulos de control, etc.). Dicha centralita estará formada por un procesador que determinará la condición de los distintos elementos que, a través de distintas tarjetas, están conectados al sistema. Dependiendo de la señal recibida en la centralita se pueden enviar órdenes de actuación sobre equipos y elementos (válvulas, etc.) también conectados a los bucles del sistema por medio de módulos de control. </w:t>
      </w:r>
    </w:p>
    <w:p w14:paraId="6843D89D" w14:textId="77777777" w:rsidR="00114F12" w:rsidRPr="00B82520" w:rsidRDefault="00114F12" w:rsidP="00114F12">
      <w:pPr>
        <w:spacing w:after="0" w:line="240" w:lineRule="auto"/>
        <w:jc w:val="both"/>
        <w:rPr>
          <w:rFonts w:ascii="Verdana" w:hAnsi="Verdana" w:cs="Arial"/>
          <w:sz w:val="18"/>
          <w:szCs w:val="18"/>
        </w:rPr>
      </w:pPr>
    </w:p>
    <w:p w14:paraId="0DD9E88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Estará provista de señales ópticas y acústicas para controlar las zonas en que se ha dividido el edificio. </w:t>
      </w:r>
    </w:p>
    <w:p w14:paraId="7BBAA004" w14:textId="77777777" w:rsidR="00114F12" w:rsidRPr="00B82520" w:rsidRDefault="00114F12" w:rsidP="00114F12">
      <w:pPr>
        <w:spacing w:after="0" w:line="240" w:lineRule="auto"/>
        <w:jc w:val="both"/>
        <w:rPr>
          <w:rFonts w:ascii="Verdana" w:hAnsi="Verdana" w:cs="Arial"/>
          <w:sz w:val="18"/>
          <w:szCs w:val="18"/>
        </w:rPr>
      </w:pPr>
    </w:p>
    <w:p w14:paraId="4199A7E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centralita dispondrá de los correspondientes módulos de mando, módulos de alimentación eléctrica (para sirenas acústicas, relés y demás elementos que necesiten), reorganización de alarmas, grupo de vigilancia, temporizador, relés de actuaciones secundarias, puesta fuera de servicio por zonas, así como sistema de vigilancia de alimentación y acumulación en c.c. a 24 V con acumulador de reserva, etc. </w:t>
      </w:r>
    </w:p>
    <w:p w14:paraId="3ECAF281" w14:textId="77777777" w:rsidR="00114F12" w:rsidRPr="00B82520" w:rsidRDefault="00114F12" w:rsidP="00114F12">
      <w:pPr>
        <w:spacing w:after="0" w:line="240" w:lineRule="auto"/>
        <w:jc w:val="both"/>
        <w:rPr>
          <w:rFonts w:ascii="Verdana" w:hAnsi="Verdana" w:cs="Arial"/>
          <w:sz w:val="18"/>
          <w:szCs w:val="18"/>
        </w:rPr>
      </w:pPr>
    </w:p>
    <w:p w14:paraId="0AC6117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fuente secundaria de suministro de energía estará formada por acumuladores de níquel-cadmio de autonomía de funcionamiento 72 horas en estado de vigilancia, y de media hora en estado de alarma. </w:t>
      </w:r>
    </w:p>
    <w:p w14:paraId="6B97AF9B" w14:textId="77777777" w:rsidR="00114F12" w:rsidRPr="00B82520" w:rsidRDefault="00114F12" w:rsidP="00114F12">
      <w:pPr>
        <w:spacing w:after="0" w:line="240" w:lineRule="auto"/>
        <w:jc w:val="both"/>
        <w:rPr>
          <w:rFonts w:ascii="Verdana" w:hAnsi="Verdana" w:cs="Arial"/>
          <w:sz w:val="18"/>
          <w:szCs w:val="18"/>
        </w:rPr>
      </w:pPr>
    </w:p>
    <w:p w14:paraId="3538B6C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cableado de las líneas de detección a la que se conectan los detectores, pulsadores, y sirenas del sistema discurrirá entubado en PVC rígido o acero galvanizado según las zonas. </w:t>
      </w:r>
    </w:p>
    <w:p w14:paraId="5BC9F372" w14:textId="77777777" w:rsidR="00114F12" w:rsidRPr="00B82520" w:rsidRDefault="00114F12" w:rsidP="00114F12">
      <w:pPr>
        <w:spacing w:after="0" w:line="240" w:lineRule="auto"/>
        <w:jc w:val="both"/>
        <w:rPr>
          <w:rFonts w:ascii="Verdana" w:hAnsi="Verdana" w:cs="Arial"/>
          <w:sz w:val="18"/>
          <w:szCs w:val="18"/>
        </w:rPr>
      </w:pPr>
    </w:p>
    <w:p w14:paraId="6D8D4ADB"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cableado para el sistema de detección será del tipo apantallado ignífugo y de acuerdo a normas UNE 20427, UNE 50362, UNE 50200 de 2 x 1,5 mm5 de sección y canalizado en tubo de PVC rígido, excepto en exteriores y cuartos técnicos de cualquier tipo, que estará canalizado en tubo de acero galvanizado. </w:t>
      </w:r>
    </w:p>
    <w:p w14:paraId="607DA9B8" w14:textId="77777777" w:rsidR="00114F12" w:rsidRPr="00B82520" w:rsidRDefault="00114F12" w:rsidP="00114F12">
      <w:pPr>
        <w:spacing w:after="0" w:line="240" w:lineRule="auto"/>
        <w:jc w:val="both"/>
        <w:rPr>
          <w:rFonts w:ascii="Verdana" w:hAnsi="Verdana" w:cs="Arial"/>
          <w:sz w:val="18"/>
          <w:szCs w:val="18"/>
        </w:rPr>
      </w:pPr>
    </w:p>
    <w:p w14:paraId="4FE4E2E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fuente de alimentación de elementos de activación (sirenas, relés, ...) será soportada por la propia línea de detección. En caso de que el sistema finalmente elegido no permita la alimentación sobre la misma línea de detección, la alimentación a los elementos de activación se incluirá de forma independiente desde la centralita de detección. </w:t>
      </w:r>
    </w:p>
    <w:p w14:paraId="1AE21A81" w14:textId="77777777" w:rsidR="00114F12" w:rsidRPr="00B82520" w:rsidRDefault="00114F12" w:rsidP="00114F12">
      <w:pPr>
        <w:spacing w:after="0" w:line="240" w:lineRule="auto"/>
        <w:jc w:val="both"/>
        <w:rPr>
          <w:rFonts w:ascii="Verdana" w:hAnsi="Verdana" w:cs="Arial"/>
          <w:sz w:val="18"/>
          <w:szCs w:val="18"/>
        </w:rPr>
      </w:pPr>
    </w:p>
    <w:p w14:paraId="6F1F852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instalarán indicadores de acción para señalizar la activación de detectores en aquellos locales que no estén permanentemente ocupados. </w:t>
      </w:r>
    </w:p>
    <w:p w14:paraId="27431AA8" w14:textId="77777777" w:rsidR="00114F12" w:rsidRPr="00B82520" w:rsidRDefault="00114F12" w:rsidP="00114F12">
      <w:pPr>
        <w:autoSpaceDE w:val="0"/>
        <w:autoSpaceDN w:val="0"/>
        <w:adjustRightInd w:val="0"/>
        <w:spacing w:after="0" w:line="240" w:lineRule="auto"/>
        <w:rPr>
          <w:rFonts w:ascii="Verdana" w:hAnsi="Verdana" w:cs="Futura Lt BT"/>
          <w:color w:val="000000"/>
          <w:sz w:val="18"/>
          <w:szCs w:val="18"/>
        </w:rPr>
      </w:pPr>
    </w:p>
    <w:p w14:paraId="54626696" w14:textId="77777777" w:rsidR="00114F12" w:rsidRPr="00B82520" w:rsidRDefault="00DA6DB3" w:rsidP="00DA6DB3">
      <w:pPr>
        <w:autoSpaceDE w:val="0"/>
        <w:autoSpaceDN w:val="0"/>
        <w:adjustRightInd w:val="0"/>
        <w:spacing w:after="0" w:line="240" w:lineRule="auto"/>
        <w:jc w:val="both"/>
        <w:rPr>
          <w:rFonts w:ascii="Verdana" w:hAnsi="Verdana" w:cs="Futura Lt BT"/>
          <w:b/>
          <w:color w:val="000000"/>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.4.2.</w:t>
      </w:r>
      <w:r w:rsidR="00114F12" w:rsidRPr="00B82520">
        <w:rPr>
          <w:rFonts w:ascii="Verdana" w:hAnsi="Verdana" w:cs="Futura Lt BT"/>
          <w:b/>
          <w:color w:val="000000"/>
          <w:sz w:val="18"/>
          <w:szCs w:val="18"/>
        </w:rPr>
        <w:t xml:space="preserve">Sistema de alarma </w:t>
      </w:r>
    </w:p>
    <w:p w14:paraId="5E06743D" w14:textId="77777777" w:rsidR="00114F12" w:rsidRPr="00B82520" w:rsidRDefault="00114F12" w:rsidP="00114F12">
      <w:pPr>
        <w:autoSpaceDE w:val="0"/>
        <w:autoSpaceDN w:val="0"/>
        <w:adjustRightInd w:val="0"/>
        <w:spacing w:after="0" w:line="240" w:lineRule="auto"/>
        <w:ind w:left="720"/>
        <w:jc w:val="both"/>
        <w:rPr>
          <w:rFonts w:ascii="Verdana" w:hAnsi="Verdana" w:cs="Futura Lt BT"/>
          <w:b/>
          <w:color w:val="000000"/>
          <w:sz w:val="18"/>
          <w:szCs w:val="18"/>
        </w:rPr>
      </w:pPr>
    </w:p>
    <w:p w14:paraId="38A629A5"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Esta instalación tiene como finalidad la transmisión de una señal al puesto de control (centralita de detección) permanentemente vigilado para que resulte localizable la zona del pulsador activado. </w:t>
      </w:r>
    </w:p>
    <w:p w14:paraId="59985E7B" w14:textId="77777777" w:rsidR="00114F12" w:rsidRPr="00B82520" w:rsidRDefault="00114F12" w:rsidP="00114F12">
      <w:pPr>
        <w:spacing w:after="0" w:line="240" w:lineRule="auto"/>
        <w:jc w:val="both"/>
        <w:rPr>
          <w:rFonts w:ascii="Verdana" w:hAnsi="Verdana" w:cs="Arial"/>
          <w:sz w:val="18"/>
          <w:szCs w:val="18"/>
        </w:rPr>
      </w:pPr>
    </w:p>
    <w:p w14:paraId="456D6FB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instalarán pulsadores de alarma en la totalidad del edificio de modo que la distancia máxima a recorrer, desde cualquier punto hasta alcanzar uno de ellos no supere los 25 metros. Su señal será identificada individualmente en la centralita de detección. </w:t>
      </w:r>
    </w:p>
    <w:p w14:paraId="1263DA49" w14:textId="77777777" w:rsidR="00114F12" w:rsidRPr="00B82520" w:rsidRDefault="00114F12" w:rsidP="00114F12">
      <w:pPr>
        <w:spacing w:after="0" w:line="240" w:lineRule="auto"/>
        <w:jc w:val="both"/>
        <w:rPr>
          <w:rFonts w:ascii="Verdana" w:hAnsi="Verdana" w:cs="Arial"/>
          <w:sz w:val="18"/>
          <w:szCs w:val="18"/>
        </w:rPr>
      </w:pPr>
    </w:p>
    <w:p w14:paraId="1BB9E05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situación de los pulsadores de alarma irá correctamente señalizada conforme a lo establecido en el apartado 1 de la sección 4 del Código Técnico de la Edificación, Documento Básico de seguridad en caso de incendio (SI) de Enero de 2008 y especificado en norma UNE 23.033/81, UNE 23.034/88 y estarán provistos de dispositivos de protección para no activarlos involuntariamente. </w:t>
      </w:r>
    </w:p>
    <w:p w14:paraId="44E01776" w14:textId="77777777" w:rsidR="00114F12" w:rsidRPr="00B82520" w:rsidRDefault="00114F12" w:rsidP="00114F12">
      <w:pPr>
        <w:spacing w:after="0" w:line="240" w:lineRule="auto"/>
        <w:jc w:val="both"/>
        <w:rPr>
          <w:rFonts w:ascii="Verdana" w:hAnsi="Verdana" w:cs="Arial"/>
          <w:sz w:val="18"/>
          <w:szCs w:val="18"/>
        </w:rPr>
      </w:pPr>
    </w:p>
    <w:p w14:paraId="63F0EA0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Las sirenas de alarma de cada planta se activarán al actuar cualquier línea de detección o pulsador de esa planta, o manualmente a través de la centralita. </w:t>
      </w:r>
    </w:p>
    <w:p w14:paraId="2C4DDD90" w14:textId="77777777" w:rsidR="00114F12" w:rsidRPr="00B82520" w:rsidRDefault="00114F12" w:rsidP="00114F12">
      <w:pPr>
        <w:spacing w:after="0" w:line="240" w:lineRule="auto"/>
        <w:jc w:val="both"/>
        <w:rPr>
          <w:rFonts w:ascii="Verdana" w:hAnsi="Verdana" w:cs="Arial"/>
          <w:sz w:val="18"/>
          <w:szCs w:val="18"/>
        </w:rPr>
      </w:pPr>
    </w:p>
    <w:p w14:paraId="4239B5CE"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lastRenderedPageBreak/>
        <w:t xml:space="preserve">La instalación de sirenas de alarma tiene como misión el dar a conocer a los ocupantes de una zona del local la existencia de un incendio, mediante una señal acústica. Estarán situadas de tal forma que sus señales sean perceptibles en cada local. </w:t>
      </w:r>
    </w:p>
    <w:p w14:paraId="3B00672B" w14:textId="77777777" w:rsidR="00114F12" w:rsidRPr="00B82520" w:rsidRDefault="00114F12" w:rsidP="00114F12">
      <w:pPr>
        <w:spacing w:after="0" w:line="240" w:lineRule="auto"/>
        <w:jc w:val="both"/>
        <w:rPr>
          <w:rFonts w:ascii="Verdana" w:hAnsi="Verdana" w:cs="Arial"/>
          <w:sz w:val="18"/>
          <w:szCs w:val="18"/>
        </w:rPr>
      </w:pPr>
    </w:p>
    <w:p w14:paraId="1982B37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sistema de alarma irá integrad</w:t>
      </w:r>
      <w:r w:rsidR="00513704" w:rsidRPr="00B82520">
        <w:rPr>
          <w:rFonts w:ascii="Verdana" w:hAnsi="Verdana" w:cs="Arial"/>
          <w:sz w:val="18"/>
          <w:szCs w:val="18"/>
        </w:rPr>
        <w:t>o</w:t>
      </w:r>
      <w:r w:rsidRPr="00B82520">
        <w:rPr>
          <w:rFonts w:ascii="Verdana" w:hAnsi="Verdana" w:cs="Arial"/>
          <w:sz w:val="18"/>
          <w:szCs w:val="18"/>
        </w:rPr>
        <w:t xml:space="preserve"> en la instalación de megafonía del edificio. </w:t>
      </w:r>
    </w:p>
    <w:p w14:paraId="462BA3B6" w14:textId="77777777" w:rsidR="00114F12" w:rsidRPr="00B82520" w:rsidRDefault="00114F12" w:rsidP="00114F12">
      <w:pPr>
        <w:spacing w:after="0" w:line="240" w:lineRule="auto"/>
        <w:jc w:val="both"/>
        <w:rPr>
          <w:rFonts w:ascii="Verdana" w:hAnsi="Verdana" w:cs="Arial"/>
          <w:sz w:val="18"/>
          <w:szCs w:val="18"/>
        </w:rPr>
      </w:pPr>
    </w:p>
    <w:p w14:paraId="133461E6"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.4.2.1.</w:t>
      </w:r>
      <w:r w:rsidR="00114F12" w:rsidRPr="00B82520">
        <w:rPr>
          <w:rFonts w:ascii="Verdana" w:hAnsi="Verdana" w:cs="Arial"/>
          <w:b/>
          <w:sz w:val="18"/>
          <w:szCs w:val="18"/>
        </w:rPr>
        <w:t xml:space="preserve">Instalación de Pulsadores Manuales y Alarma. </w:t>
      </w:r>
    </w:p>
    <w:p w14:paraId="5B9C73CB" w14:textId="77777777" w:rsidR="00114F12" w:rsidRPr="00B82520" w:rsidRDefault="00114F12" w:rsidP="00114F12">
      <w:pPr>
        <w:autoSpaceDE w:val="0"/>
        <w:autoSpaceDN w:val="0"/>
        <w:adjustRightInd w:val="0"/>
        <w:spacing w:after="0" w:line="240" w:lineRule="auto"/>
        <w:ind w:left="720"/>
        <w:jc w:val="both"/>
        <w:rPr>
          <w:rFonts w:ascii="Verdana" w:hAnsi="Verdana" w:cs="Futura Lt BT"/>
          <w:b/>
          <w:color w:val="000000"/>
          <w:sz w:val="18"/>
          <w:szCs w:val="18"/>
        </w:rPr>
      </w:pPr>
    </w:p>
    <w:p w14:paraId="1C131847"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Los pulsadores de alarma se situarán de modo que la distancia máxima a recorrer, desde cualquier punto hasta alcanzar un pulsador, no supere los 25 metros. </w:t>
      </w:r>
    </w:p>
    <w:p w14:paraId="239713FE" w14:textId="77777777" w:rsidR="00114F12" w:rsidRPr="00B82520" w:rsidRDefault="00114F12" w:rsidP="00114F12">
      <w:pPr>
        <w:spacing w:after="0" w:line="240" w:lineRule="auto"/>
        <w:jc w:val="both"/>
        <w:rPr>
          <w:rFonts w:ascii="Verdana" w:hAnsi="Verdana" w:cs="Arial"/>
          <w:sz w:val="18"/>
          <w:szCs w:val="18"/>
        </w:rPr>
      </w:pPr>
    </w:p>
    <w:p w14:paraId="75E6B39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Los pulsadores serán fácilmente visibles o estarán señalizados y se dispondrán a una altura máxima de 1,</w:t>
      </w:r>
      <w:r w:rsidR="00E60A1C" w:rsidRPr="00B82520">
        <w:rPr>
          <w:rFonts w:ascii="Verdana" w:hAnsi="Verdana" w:cs="Arial"/>
          <w:sz w:val="18"/>
          <w:szCs w:val="18"/>
        </w:rPr>
        <w:t>2</w:t>
      </w:r>
      <w:r w:rsidRPr="00B82520">
        <w:rPr>
          <w:rFonts w:ascii="Verdana" w:hAnsi="Verdana" w:cs="Arial"/>
          <w:sz w:val="18"/>
          <w:szCs w:val="18"/>
        </w:rPr>
        <w:t>0 m</w:t>
      </w:r>
      <w:r w:rsidR="003D4370" w:rsidRPr="00B82520">
        <w:rPr>
          <w:rFonts w:ascii="Verdana" w:hAnsi="Verdana" w:cs="Arial"/>
          <w:sz w:val="18"/>
          <w:szCs w:val="18"/>
        </w:rPr>
        <w:t>.</w:t>
      </w:r>
    </w:p>
    <w:p w14:paraId="2E848A2A" w14:textId="77777777" w:rsidR="00114F12" w:rsidRPr="00B82520" w:rsidRDefault="00114F12" w:rsidP="00114F12">
      <w:pPr>
        <w:spacing w:after="0" w:line="240" w:lineRule="auto"/>
        <w:jc w:val="both"/>
        <w:rPr>
          <w:rFonts w:ascii="Verdana" w:hAnsi="Verdana" w:cs="Arial"/>
          <w:sz w:val="18"/>
          <w:szCs w:val="18"/>
        </w:rPr>
      </w:pPr>
    </w:p>
    <w:p w14:paraId="2DB52CB9"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Los pulsadores estarán provistos de dispositivo de protección que impida su activación involuntaria. </w:t>
      </w:r>
    </w:p>
    <w:p w14:paraId="1A818947" w14:textId="77777777" w:rsidR="00114F12" w:rsidRPr="00B82520" w:rsidRDefault="00114F12" w:rsidP="00114F12">
      <w:pPr>
        <w:spacing w:after="0" w:line="240" w:lineRule="auto"/>
        <w:jc w:val="both"/>
        <w:rPr>
          <w:rFonts w:ascii="Verdana" w:hAnsi="Verdana" w:cs="Arial"/>
          <w:sz w:val="18"/>
          <w:szCs w:val="18"/>
        </w:rPr>
      </w:pPr>
    </w:p>
    <w:p w14:paraId="767C3AF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instalación estará alimentada eléctricamente, como mínimo, por dos fuentes de suministro, de las cuales la principal debe ser la red general del edificio. La fuente secundaria será mediante baterías. </w:t>
      </w:r>
    </w:p>
    <w:p w14:paraId="16EFDFB8" w14:textId="77777777" w:rsidR="00114F12" w:rsidRPr="00B82520" w:rsidRDefault="00114F12" w:rsidP="00114F12">
      <w:pPr>
        <w:spacing w:after="0" w:line="240" w:lineRule="auto"/>
        <w:jc w:val="both"/>
        <w:rPr>
          <w:rFonts w:ascii="Verdana" w:hAnsi="Verdana" w:cs="Arial"/>
          <w:sz w:val="18"/>
          <w:szCs w:val="18"/>
        </w:rPr>
      </w:pPr>
    </w:p>
    <w:p w14:paraId="0B66473A"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La instalación de pulsadores de alarma debe estar conectada a la central de detección y alarma. </w:t>
      </w:r>
    </w:p>
    <w:p w14:paraId="6DC72414" w14:textId="77777777" w:rsidR="00114F12" w:rsidRPr="00B82520" w:rsidRDefault="00114F12" w:rsidP="00114F12">
      <w:pPr>
        <w:spacing w:after="0" w:line="240" w:lineRule="auto"/>
        <w:jc w:val="both"/>
        <w:rPr>
          <w:rFonts w:ascii="Verdana" w:hAnsi="Verdana" w:cs="Arial"/>
          <w:sz w:val="18"/>
          <w:szCs w:val="18"/>
        </w:rPr>
      </w:pPr>
    </w:p>
    <w:p w14:paraId="0BC01352"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Con esto se da cumplimiento a lo establecido en el apartado 1 de la sección 4 del Código Técnico de la Edificación, Documento Básico de seguridad en caso de incendio (SI) de Enero de 2008. </w:t>
      </w:r>
    </w:p>
    <w:p w14:paraId="62B1F499" w14:textId="77777777" w:rsidR="00114F12" w:rsidRPr="00B82520" w:rsidRDefault="00114F12" w:rsidP="00114F12">
      <w:pPr>
        <w:spacing w:after="0" w:line="240" w:lineRule="auto"/>
        <w:jc w:val="both"/>
        <w:rPr>
          <w:rFonts w:ascii="Verdana" w:hAnsi="Verdana" w:cs="Arial"/>
          <w:sz w:val="18"/>
          <w:szCs w:val="18"/>
        </w:rPr>
      </w:pPr>
    </w:p>
    <w:p w14:paraId="60017A2E"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.4.2.2.</w:t>
      </w:r>
      <w:r w:rsidR="00114F12" w:rsidRPr="00B82520">
        <w:rPr>
          <w:rFonts w:ascii="Verdana" w:hAnsi="Verdana" w:cs="Arial"/>
          <w:b/>
          <w:sz w:val="18"/>
          <w:szCs w:val="18"/>
        </w:rPr>
        <w:t>Indicadores sonoros</w:t>
      </w:r>
    </w:p>
    <w:p w14:paraId="33B9266E"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61041D2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Se distribuyen estos elementos de forma que garanticemos los niveles sonoros mínimos expresados  en la norma UNE 23007-14:</w:t>
      </w:r>
    </w:p>
    <w:p w14:paraId="75DE6CA7"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nivel sonoro de la alarma debe de ser como mínimo de 65 dB(A), o bien de 5 dB(A) por encima de cualquier sonido que previsiblemente pueda durar más de 30 s.</w:t>
      </w:r>
    </w:p>
    <w:p w14:paraId="70FB318F"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Si la alarma tiene por objeto despertar a personas que estén durmiendo, el nivel sonoro mínimo deberá ser de 75 dB(A).</w:t>
      </w:r>
    </w:p>
    <w:p w14:paraId="6FA9348E"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Este nivel mínimo debe garantizarse en todos los puntos del recinto.</w:t>
      </w:r>
    </w:p>
    <w:p w14:paraId="4952244C"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nivel sonoro no deberá superar los 120 dB(A) en ningún punto situado a más de 1 m. del dispositivo.</w:t>
      </w:r>
    </w:p>
    <w:p w14:paraId="6F47430F" w14:textId="77777777" w:rsidR="00114F12" w:rsidRPr="00B82520" w:rsidRDefault="00114F12" w:rsidP="00114F12">
      <w:pPr>
        <w:pStyle w:val="Prrafodelista"/>
        <w:spacing w:after="0" w:line="240" w:lineRule="auto"/>
        <w:jc w:val="both"/>
        <w:rPr>
          <w:rFonts w:ascii="Verdana" w:hAnsi="Verdana" w:cs="Arial"/>
          <w:sz w:val="18"/>
          <w:szCs w:val="18"/>
        </w:rPr>
      </w:pPr>
    </w:p>
    <w:p w14:paraId="1BE4934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El número de aparatos instalados se determina de acuerdo con lo siguiente:</w:t>
      </w:r>
    </w:p>
    <w:p w14:paraId="2AF2FC50"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nº de campanas/sirenas deberá ser el suficiente para obtener el nivel sonoro expresado anteriormente.</w:t>
      </w:r>
    </w:p>
    <w:p w14:paraId="46C643A8"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 xml:space="preserve">El nº mínimo de avisadores será de dos en un edificio y uno por cada sector de incendios. </w:t>
      </w:r>
    </w:p>
    <w:p w14:paraId="3F1E5F85" w14:textId="77777777" w:rsidR="00114F12" w:rsidRPr="00B82520" w:rsidRDefault="00114F12" w:rsidP="000D223C">
      <w:pPr>
        <w:pStyle w:val="Prrafodelista"/>
        <w:numPr>
          <w:ilvl w:val="0"/>
          <w:numId w:val="7"/>
        </w:numPr>
        <w:spacing w:after="0" w:line="240" w:lineRule="auto"/>
        <w:jc w:val="both"/>
        <w:rPr>
          <w:rFonts w:ascii="Verdana" w:hAnsi="Verdana" w:cs="Arial"/>
          <w:sz w:val="18"/>
          <w:szCs w:val="18"/>
        </w:rPr>
      </w:pPr>
      <w:r w:rsidRPr="00B82520">
        <w:rPr>
          <w:rFonts w:ascii="Verdana" w:hAnsi="Verdana" w:cs="Arial"/>
          <w:sz w:val="18"/>
          <w:szCs w:val="18"/>
        </w:rPr>
        <w:t>El tono empleado por las sirenas para los avisos de incendio debe ser exclusivo a tal fin.</w:t>
      </w:r>
    </w:p>
    <w:p w14:paraId="0B4342D8" w14:textId="77777777" w:rsidR="00114F12" w:rsidRPr="00B82520" w:rsidRDefault="00114F12" w:rsidP="00114F12">
      <w:pPr>
        <w:spacing w:after="0" w:line="240" w:lineRule="auto"/>
        <w:jc w:val="both"/>
        <w:rPr>
          <w:rFonts w:ascii="Verdana" w:hAnsi="Verdana" w:cs="Arial"/>
          <w:sz w:val="18"/>
          <w:szCs w:val="18"/>
        </w:rPr>
      </w:pPr>
    </w:p>
    <w:p w14:paraId="2E67FD8F"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bookmarkStart w:id="11" w:name="_Toc271569749"/>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.5. </w:t>
      </w:r>
      <w:r w:rsidR="00114F12" w:rsidRPr="00B82520">
        <w:rPr>
          <w:rFonts w:ascii="Verdana" w:hAnsi="Verdana" w:cs="Arial"/>
          <w:b/>
          <w:sz w:val="18"/>
          <w:szCs w:val="18"/>
        </w:rPr>
        <w:t>C</w:t>
      </w:r>
      <w:bookmarkEnd w:id="11"/>
      <w:r w:rsidR="00114F12" w:rsidRPr="00B82520">
        <w:rPr>
          <w:rFonts w:ascii="Verdana" w:hAnsi="Verdana" w:cs="Arial"/>
          <w:b/>
          <w:sz w:val="18"/>
          <w:szCs w:val="18"/>
        </w:rPr>
        <w:t>ableado</w:t>
      </w:r>
    </w:p>
    <w:p w14:paraId="66772D6A"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05162CE1"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En la instalación del cableado necesario para la conexión de los elementos con la central de control se ha tenido en cuenta las especificaciones indicadas en el Reglamento Electrotécnico de Baja Tensión</w:t>
      </w:r>
    </w:p>
    <w:p w14:paraId="3EC46065" w14:textId="77777777" w:rsidR="00114F12" w:rsidRPr="00B82520" w:rsidRDefault="00114F12" w:rsidP="00114F12">
      <w:pPr>
        <w:spacing w:after="0" w:line="240" w:lineRule="auto"/>
        <w:jc w:val="both"/>
        <w:rPr>
          <w:rFonts w:ascii="Verdana" w:hAnsi="Verdana" w:cs="Arial"/>
          <w:sz w:val="18"/>
          <w:szCs w:val="18"/>
        </w:rPr>
      </w:pPr>
    </w:p>
    <w:p w14:paraId="0EB2E66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Como Bus de comunicaciones para los elementos inteligentes; se utilizará </w:t>
      </w:r>
      <w:r w:rsidR="003D4370" w:rsidRPr="00B82520">
        <w:rPr>
          <w:rFonts w:ascii="Verdana" w:hAnsi="Verdana" w:cs="Arial"/>
          <w:sz w:val="18"/>
          <w:szCs w:val="18"/>
        </w:rPr>
        <w:t>cable bipolar SO2Z1-K (AS+), reacción al fuego clase Cca-s1b,d1,a1.</w:t>
      </w:r>
    </w:p>
    <w:p w14:paraId="003E8E03" w14:textId="77777777" w:rsidR="00114F12" w:rsidRPr="00B82520" w:rsidRDefault="00114F12" w:rsidP="00114F12">
      <w:pPr>
        <w:spacing w:after="0" w:line="240" w:lineRule="auto"/>
        <w:jc w:val="both"/>
        <w:rPr>
          <w:rFonts w:ascii="Verdana" w:hAnsi="Verdana" w:cs="Arial"/>
          <w:sz w:val="18"/>
          <w:szCs w:val="18"/>
        </w:rPr>
      </w:pPr>
    </w:p>
    <w:p w14:paraId="7ADAB538" w14:textId="77777777" w:rsidR="00114F12" w:rsidRPr="00B82520" w:rsidRDefault="00114F12" w:rsidP="00114F12">
      <w:pPr>
        <w:pStyle w:val="Prrafodelista"/>
        <w:spacing w:after="0" w:line="240" w:lineRule="auto"/>
        <w:jc w:val="both"/>
        <w:rPr>
          <w:rFonts w:ascii="Verdana" w:hAnsi="Verdana" w:cs="Arial"/>
          <w:sz w:val="18"/>
          <w:szCs w:val="18"/>
        </w:rPr>
      </w:pPr>
    </w:p>
    <w:p w14:paraId="3367250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La sección del cable se ha elegido de acuerdo con la siguiente tabla:</w:t>
      </w:r>
    </w:p>
    <w:p w14:paraId="17042CD3" w14:textId="77777777" w:rsidR="00114F12" w:rsidRPr="00B82520" w:rsidRDefault="00114F12" w:rsidP="00114F12">
      <w:pPr>
        <w:spacing w:after="0" w:line="240" w:lineRule="auto"/>
        <w:jc w:val="both"/>
        <w:rPr>
          <w:rFonts w:ascii="Verdana" w:hAnsi="Verdana" w:cs="Arial"/>
          <w:sz w:val="18"/>
          <w:szCs w:val="18"/>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3118"/>
      </w:tblGrid>
      <w:tr w:rsidR="00114F12" w:rsidRPr="00B82520" w14:paraId="79FB8D57" w14:textId="77777777" w:rsidTr="00473C48">
        <w:tc>
          <w:tcPr>
            <w:tcW w:w="3686" w:type="dxa"/>
          </w:tcPr>
          <w:p w14:paraId="163865BC" w14:textId="77777777" w:rsidR="00114F12" w:rsidRPr="00B82520" w:rsidRDefault="00114F12" w:rsidP="00114F12">
            <w:pPr>
              <w:jc w:val="center"/>
              <w:rPr>
                <w:rFonts w:ascii="Verdana" w:hAnsi="Verdana"/>
                <w:b/>
                <w:sz w:val="18"/>
                <w:szCs w:val="18"/>
              </w:rPr>
            </w:pPr>
            <w:r w:rsidRPr="00B82520">
              <w:rPr>
                <w:rFonts w:ascii="Verdana" w:hAnsi="Verdana"/>
                <w:b/>
                <w:sz w:val="18"/>
                <w:szCs w:val="18"/>
              </w:rPr>
              <w:t>Longitud del lazo</w:t>
            </w:r>
          </w:p>
        </w:tc>
        <w:tc>
          <w:tcPr>
            <w:tcW w:w="3118" w:type="dxa"/>
          </w:tcPr>
          <w:p w14:paraId="0CA390ED" w14:textId="77777777" w:rsidR="00114F12" w:rsidRPr="00B82520" w:rsidRDefault="00114F12" w:rsidP="00114F12">
            <w:pPr>
              <w:jc w:val="center"/>
              <w:rPr>
                <w:rFonts w:ascii="Verdana" w:hAnsi="Verdana"/>
                <w:b/>
                <w:sz w:val="18"/>
                <w:szCs w:val="18"/>
              </w:rPr>
            </w:pPr>
            <w:r w:rsidRPr="00B82520">
              <w:rPr>
                <w:rFonts w:ascii="Verdana" w:hAnsi="Verdana"/>
                <w:b/>
                <w:sz w:val="18"/>
                <w:szCs w:val="18"/>
              </w:rPr>
              <w:t>Sección</w:t>
            </w:r>
          </w:p>
        </w:tc>
      </w:tr>
      <w:tr w:rsidR="00114F12" w:rsidRPr="00B82520" w14:paraId="5A21B8F4" w14:textId="77777777" w:rsidTr="00473C48">
        <w:tc>
          <w:tcPr>
            <w:tcW w:w="3686" w:type="dxa"/>
          </w:tcPr>
          <w:p w14:paraId="426A3A1E" w14:textId="77777777" w:rsidR="00114F12" w:rsidRPr="00B82520" w:rsidRDefault="00114F12" w:rsidP="00114F12">
            <w:pPr>
              <w:jc w:val="center"/>
              <w:rPr>
                <w:rFonts w:ascii="Verdana" w:hAnsi="Verdana"/>
                <w:sz w:val="18"/>
                <w:szCs w:val="18"/>
              </w:rPr>
            </w:pPr>
            <w:r w:rsidRPr="00B82520">
              <w:rPr>
                <w:rFonts w:ascii="Verdana" w:hAnsi="Verdana"/>
                <w:sz w:val="18"/>
                <w:szCs w:val="18"/>
              </w:rPr>
              <w:t xml:space="preserve">hasta </w:t>
            </w:r>
            <w:smartTag w:uri="urn:schemas-microsoft-com:office:smarttags" w:element="metricconverter">
              <w:smartTagPr>
                <w:attr w:name="ProductID" w:val="1.500 metros"/>
              </w:smartTagPr>
              <w:r w:rsidRPr="00B82520">
                <w:rPr>
                  <w:rFonts w:ascii="Verdana" w:hAnsi="Verdana"/>
                  <w:sz w:val="18"/>
                  <w:szCs w:val="18"/>
                </w:rPr>
                <w:t>1.500 metros</w:t>
              </w:r>
            </w:smartTag>
          </w:p>
        </w:tc>
        <w:tc>
          <w:tcPr>
            <w:tcW w:w="3118" w:type="dxa"/>
          </w:tcPr>
          <w:p w14:paraId="00445FF4" w14:textId="77777777" w:rsidR="00114F12" w:rsidRPr="00B82520" w:rsidRDefault="00114F12" w:rsidP="00114F12">
            <w:pPr>
              <w:jc w:val="center"/>
              <w:rPr>
                <w:rFonts w:ascii="Verdana" w:hAnsi="Verdana"/>
                <w:sz w:val="18"/>
                <w:szCs w:val="18"/>
              </w:rPr>
            </w:pPr>
            <w:r w:rsidRPr="00B82520">
              <w:rPr>
                <w:rFonts w:ascii="Verdana" w:hAnsi="Verdana"/>
                <w:sz w:val="18"/>
                <w:szCs w:val="18"/>
              </w:rPr>
              <w:t>2 x 1.5 mm</w:t>
            </w:r>
            <w:r w:rsidRPr="00B82520">
              <w:rPr>
                <w:rFonts w:ascii="Verdana" w:hAnsi="Verdana"/>
                <w:sz w:val="18"/>
                <w:szCs w:val="18"/>
                <w:vertAlign w:val="superscript"/>
              </w:rPr>
              <w:t>2</w:t>
            </w:r>
          </w:p>
        </w:tc>
      </w:tr>
      <w:tr w:rsidR="00114F12" w:rsidRPr="00B82520" w14:paraId="14F04009" w14:textId="77777777" w:rsidTr="00473C48">
        <w:tc>
          <w:tcPr>
            <w:tcW w:w="3686" w:type="dxa"/>
          </w:tcPr>
          <w:p w14:paraId="5AC15403" w14:textId="77777777" w:rsidR="00114F12" w:rsidRPr="00B82520" w:rsidRDefault="00114F12" w:rsidP="00114F12">
            <w:pPr>
              <w:jc w:val="center"/>
              <w:rPr>
                <w:rFonts w:ascii="Verdana" w:hAnsi="Verdana"/>
                <w:sz w:val="18"/>
                <w:szCs w:val="18"/>
              </w:rPr>
            </w:pPr>
            <w:r w:rsidRPr="00B82520">
              <w:rPr>
                <w:rFonts w:ascii="Verdana" w:hAnsi="Verdana"/>
                <w:sz w:val="18"/>
                <w:szCs w:val="18"/>
              </w:rPr>
              <w:lastRenderedPageBreak/>
              <w:t xml:space="preserve">hasta </w:t>
            </w:r>
            <w:smartTag w:uri="urn:schemas-microsoft-com:office:smarttags" w:element="metricconverter">
              <w:smartTagPr>
                <w:attr w:name="ProductID" w:val="2.200 metros"/>
              </w:smartTagPr>
              <w:r w:rsidRPr="00B82520">
                <w:rPr>
                  <w:rFonts w:ascii="Verdana" w:hAnsi="Verdana"/>
                  <w:sz w:val="18"/>
                  <w:szCs w:val="18"/>
                </w:rPr>
                <w:t>2.200 metros</w:t>
              </w:r>
            </w:smartTag>
          </w:p>
        </w:tc>
        <w:tc>
          <w:tcPr>
            <w:tcW w:w="3118" w:type="dxa"/>
          </w:tcPr>
          <w:p w14:paraId="45C0EA7B" w14:textId="77777777" w:rsidR="00114F12" w:rsidRPr="00B82520" w:rsidRDefault="00114F12" w:rsidP="00114F12">
            <w:pPr>
              <w:jc w:val="center"/>
              <w:rPr>
                <w:rFonts w:ascii="Verdana" w:hAnsi="Verdana"/>
                <w:sz w:val="18"/>
                <w:szCs w:val="18"/>
              </w:rPr>
            </w:pPr>
            <w:r w:rsidRPr="00B82520">
              <w:rPr>
                <w:rFonts w:ascii="Verdana" w:hAnsi="Verdana"/>
                <w:sz w:val="18"/>
                <w:szCs w:val="18"/>
              </w:rPr>
              <w:t>2 x 2.5 mm</w:t>
            </w:r>
            <w:r w:rsidRPr="00B82520">
              <w:rPr>
                <w:rFonts w:ascii="Verdana" w:hAnsi="Verdana"/>
                <w:sz w:val="18"/>
                <w:szCs w:val="18"/>
                <w:vertAlign w:val="superscript"/>
              </w:rPr>
              <w:t>2</w:t>
            </w:r>
          </w:p>
        </w:tc>
      </w:tr>
    </w:tbl>
    <w:p w14:paraId="5FD55A75" w14:textId="77777777" w:rsidR="00114F12" w:rsidRPr="00B82520" w:rsidRDefault="00114F12" w:rsidP="00114F12">
      <w:pPr>
        <w:rPr>
          <w:rFonts w:ascii="Verdana" w:hAnsi="Verdana"/>
          <w:sz w:val="18"/>
          <w:szCs w:val="18"/>
        </w:rPr>
      </w:pPr>
    </w:p>
    <w:p w14:paraId="16FC1565"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El cable de alimentación de los equipos auxiliares es del tipo unifilar convencional. </w:t>
      </w:r>
      <w:r w:rsidR="007968AC" w:rsidRPr="00B82520">
        <w:rPr>
          <w:rFonts w:ascii="Verdana" w:hAnsi="Verdana" w:cs="Arial"/>
          <w:sz w:val="18"/>
          <w:szCs w:val="18"/>
        </w:rPr>
        <w:t>Se empleará la sección recomendada por el fabricante.</w:t>
      </w:r>
    </w:p>
    <w:p w14:paraId="5FCD83D4" w14:textId="77777777" w:rsidR="003D4370" w:rsidRPr="00B82520" w:rsidRDefault="003D4370" w:rsidP="00114F12">
      <w:pPr>
        <w:spacing w:after="0" w:line="240" w:lineRule="auto"/>
        <w:jc w:val="both"/>
        <w:rPr>
          <w:rFonts w:ascii="Verdana" w:hAnsi="Verdana" w:cs="Arial"/>
          <w:sz w:val="18"/>
          <w:szCs w:val="18"/>
        </w:rPr>
      </w:pPr>
    </w:p>
    <w:p w14:paraId="6A47486F" w14:textId="77777777" w:rsidR="00114F12" w:rsidRPr="00B82520" w:rsidRDefault="00114F12" w:rsidP="00114F12">
      <w:pPr>
        <w:pStyle w:val="Ttulo2"/>
        <w:jc w:val="both"/>
        <w:rPr>
          <w:rFonts w:ascii="Verdana" w:hAnsi="Verdana"/>
          <w:sz w:val="18"/>
          <w:szCs w:val="18"/>
        </w:rPr>
      </w:pPr>
      <w:bookmarkStart w:id="12" w:name="_Toc505389644"/>
      <w:bookmarkStart w:id="13" w:name="_Toc505389770"/>
    </w:p>
    <w:bookmarkEnd w:id="12"/>
    <w:bookmarkEnd w:id="13"/>
    <w:p w14:paraId="4BB2C428" w14:textId="77777777" w:rsidR="00114F12" w:rsidRPr="00B82520" w:rsidRDefault="00DA6DB3" w:rsidP="00DA6DB3">
      <w:pPr>
        <w:autoSpaceDE w:val="0"/>
        <w:autoSpaceDN w:val="0"/>
        <w:adjustRightInd w:val="0"/>
        <w:spacing w:after="0" w:line="240" w:lineRule="auto"/>
        <w:jc w:val="both"/>
        <w:rPr>
          <w:rFonts w:ascii="Verdana" w:hAnsi="Verdana" w:cs="Arial"/>
          <w:b/>
          <w:sz w:val="18"/>
          <w:szCs w:val="18"/>
        </w:rPr>
      </w:pPr>
      <w:r w:rsidRPr="00B82520">
        <w:rPr>
          <w:rFonts w:ascii="Verdana" w:hAnsi="Verdana" w:cs="Futura Lt BT"/>
          <w:b/>
          <w:color w:val="000000"/>
          <w:sz w:val="18"/>
          <w:szCs w:val="18"/>
        </w:rPr>
        <w:t>1.</w:t>
      </w:r>
      <w:r w:rsidR="00B14328" w:rsidRPr="00B82520">
        <w:rPr>
          <w:rFonts w:ascii="Verdana" w:hAnsi="Verdana" w:cs="Futura Lt BT"/>
          <w:b/>
          <w:color w:val="000000"/>
          <w:sz w:val="18"/>
          <w:szCs w:val="18"/>
        </w:rPr>
        <w:t>4</w:t>
      </w:r>
      <w:r w:rsidRPr="00B82520">
        <w:rPr>
          <w:rFonts w:ascii="Verdana" w:hAnsi="Verdana" w:cs="Futura Lt BT"/>
          <w:b/>
          <w:color w:val="000000"/>
          <w:sz w:val="18"/>
          <w:szCs w:val="18"/>
        </w:rPr>
        <w:t xml:space="preserve">.5.1. </w:t>
      </w:r>
      <w:r w:rsidR="00114F12" w:rsidRPr="00B82520">
        <w:rPr>
          <w:rFonts w:ascii="Verdana" w:hAnsi="Verdana" w:cs="Arial"/>
          <w:b/>
          <w:sz w:val="18"/>
          <w:szCs w:val="18"/>
        </w:rPr>
        <w:t>Cálculos de alimentación y baterías</w:t>
      </w:r>
    </w:p>
    <w:p w14:paraId="241C19B6" w14:textId="77777777" w:rsidR="00114F12" w:rsidRPr="00B82520" w:rsidRDefault="00114F12" w:rsidP="00114F12">
      <w:pPr>
        <w:autoSpaceDE w:val="0"/>
        <w:autoSpaceDN w:val="0"/>
        <w:adjustRightInd w:val="0"/>
        <w:spacing w:after="0" w:line="240" w:lineRule="auto"/>
        <w:ind w:left="720"/>
        <w:jc w:val="both"/>
        <w:rPr>
          <w:rFonts w:ascii="Verdana" w:hAnsi="Verdana" w:cs="Arial"/>
          <w:b/>
          <w:sz w:val="18"/>
          <w:szCs w:val="18"/>
        </w:rPr>
      </w:pPr>
    </w:p>
    <w:p w14:paraId="65131329"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Fuentes de alimentación:</w:t>
      </w:r>
    </w:p>
    <w:p w14:paraId="27D30701"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p>
    <w:p w14:paraId="65C0758C"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Las normas UNE obligan a que el sistema esté dotado de doble alimentación, esto normalmente se ha resuelto alimentando directamente a la central de la red general eléctrica del edificio y utilizando como reserva un grupo de baterías conectado a un cargador de la central, estas entraran en funcionamiento si la principal falla.</w:t>
      </w:r>
    </w:p>
    <w:p w14:paraId="236A60F1" w14:textId="77777777" w:rsidR="00114F12" w:rsidRPr="00B82520" w:rsidRDefault="00114F12" w:rsidP="00114F12">
      <w:pPr>
        <w:spacing w:after="0" w:line="240" w:lineRule="auto"/>
        <w:jc w:val="both"/>
        <w:rPr>
          <w:rFonts w:ascii="Verdana" w:hAnsi="Verdana" w:cs="Arial"/>
          <w:sz w:val="18"/>
          <w:szCs w:val="18"/>
        </w:rPr>
      </w:pPr>
    </w:p>
    <w:p w14:paraId="4315B24D"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Duración: según UNE la capacidad de la alimentación de emergencia en caso de fallo cumplirá las exigencias de la Tabla 4</w:t>
      </w:r>
      <w:r w:rsidR="003D4370" w:rsidRPr="00B82520">
        <w:rPr>
          <w:rFonts w:ascii="Verdana" w:hAnsi="Verdana" w:cs="Arial"/>
          <w:sz w:val="18"/>
          <w:szCs w:val="18"/>
        </w:rPr>
        <w:t>.</w:t>
      </w:r>
    </w:p>
    <w:p w14:paraId="32660904" w14:textId="77777777" w:rsidR="00114F12" w:rsidRPr="00B82520" w:rsidRDefault="00114F12" w:rsidP="00114F12">
      <w:pPr>
        <w:pStyle w:val="Textoindependiente"/>
        <w:rPr>
          <w:rFonts w:ascii="Verdana" w:hAnsi="Verdana"/>
          <w:sz w:val="18"/>
          <w:szCs w:val="18"/>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71"/>
        <w:gridCol w:w="1843"/>
        <w:gridCol w:w="1435"/>
      </w:tblGrid>
      <w:tr w:rsidR="00114F12" w:rsidRPr="00B82520" w14:paraId="4EFE6DE5" w14:textId="77777777" w:rsidTr="00473C48">
        <w:trPr>
          <w:tblHeader/>
          <w:jc w:val="center"/>
        </w:trPr>
        <w:tc>
          <w:tcPr>
            <w:tcW w:w="4271" w:type="dxa"/>
          </w:tcPr>
          <w:p w14:paraId="0F74BE84" w14:textId="77777777" w:rsidR="00114F12" w:rsidRPr="00B82520" w:rsidRDefault="00114F12" w:rsidP="00114F12">
            <w:pPr>
              <w:widowControl w:val="0"/>
              <w:rPr>
                <w:rFonts w:ascii="Verdana" w:hAnsi="Verdana"/>
                <w:sz w:val="18"/>
                <w:szCs w:val="18"/>
              </w:rPr>
            </w:pPr>
            <w:r w:rsidRPr="00B82520">
              <w:rPr>
                <w:rFonts w:ascii="Verdana" w:hAnsi="Verdana"/>
                <w:b/>
                <w:sz w:val="18"/>
                <w:szCs w:val="18"/>
              </w:rPr>
              <w:t>CONDICIONES</w:t>
            </w:r>
          </w:p>
        </w:tc>
        <w:tc>
          <w:tcPr>
            <w:tcW w:w="1843" w:type="dxa"/>
          </w:tcPr>
          <w:p w14:paraId="0CBD7C30" w14:textId="77777777" w:rsidR="00114F12" w:rsidRPr="00B82520" w:rsidRDefault="00114F12" w:rsidP="00114F12">
            <w:pPr>
              <w:widowControl w:val="0"/>
              <w:jc w:val="center"/>
              <w:rPr>
                <w:rFonts w:ascii="Verdana" w:hAnsi="Verdana"/>
                <w:b/>
                <w:sz w:val="18"/>
                <w:szCs w:val="18"/>
              </w:rPr>
            </w:pPr>
            <w:r w:rsidRPr="00B82520">
              <w:rPr>
                <w:rFonts w:ascii="Verdana" w:hAnsi="Verdana"/>
                <w:b/>
                <w:sz w:val="18"/>
                <w:szCs w:val="18"/>
              </w:rPr>
              <w:t>REPOSO</w:t>
            </w:r>
          </w:p>
        </w:tc>
        <w:tc>
          <w:tcPr>
            <w:tcW w:w="1435" w:type="dxa"/>
          </w:tcPr>
          <w:p w14:paraId="5C51F3AF" w14:textId="77777777" w:rsidR="00114F12" w:rsidRPr="00B82520" w:rsidRDefault="00114F12" w:rsidP="00114F12">
            <w:pPr>
              <w:widowControl w:val="0"/>
              <w:jc w:val="center"/>
              <w:rPr>
                <w:rFonts w:ascii="Verdana" w:hAnsi="Verdana"/>
                <w:sz w:val="18"/>
                <w:szCs w:val="18"/>
              </w:rPr>
            </w:pPr>
            <w:r w:rsidRPr="00B82520">
              <w:rPr>
                <w:rFonts w:ascii="Verdana" w:hAnsi="Verdana"/>
                <w:b/>
                <w:sz w:val="18"/>
                <w:szCs w:val="18"/>
              </w:rPr>
              <w:t>ALARMA</w:t>
            </w:r>
          </w:p>
        </w:tc>
      </w:tr>
      <w:tr w:rsidR="00114F12" w:rsidRPr="00B82520" w14:paraId="21F7812E" w14:textId="77777777" w:rsidTr="00473C48">
        <w:trPr>
          <w:jc w:val="center"/>
        </w:trPr>
        <w:tc>
          <w:tcPr>
            <w:tcW w:w="4271" w:type="dxa"/>
          </w:tcPr>
          <w:p w14:paraId="11CAC48F" w14:textId="77777777" w:rsidR="00114F12" w:rsidRPr="00B82520" w:rsidRDefault="00114F12" w:rsidP="00114F12">
            <w:pPr>
              <w:jc w:val="center"/>
              <w:rPr>
                <w:rFonts w:ascii="Verdana" w:hAnsi="Verdana"/>
                <w:sz w:val="18"/>
                <w:szCs w:val="18"/>
              </w:rPr>
            </w:pPr>
            <w:r w:rsidRPr="00B82520">
              <w:rPr>
                <w:rFonts w:ascii="Verdana" w:hAnsi="Verdana"/>
                <w:sz w:val="18"/>
                <w:szCs w:val="18"/>
              </w:rPr>
              <w:t>Siempre</w:t>
            </w:r>
          </w:p>
        </w:tc>
        <w:tc>
          <w:tcPr>
            <w:tcW w:w="1843" w:type="dxa"/>
          </w:tcPr>
          <w:p w14:paraId="2AE357AD" w14:textId="77777777" w:rsidR="00114F12" w:rsidRPr="00B82520" w:rsidRDefault="00114F12" w:rsidP="00114F12">
            <w:pPr>
              <w:jc w:val="center"/>
              <w:rPr>
                <w:rFonts w:ascii="Verdana" w:hAnsi="Verdana"/>
                <w:sz w:val="18"/>
                <w:szCs w:val="18"/>
              </w:rPr>
            </w:pPr>
            <w:r w:rsidRPr="00B82520">
              <w:rPr>
                <w:rFonts w:ascii="Verdana" w:hAnsi="Verdana"/>
                <w:sz w:val="18"/>
                <w:szCs w:val="18"/>
              </w:rPr>
              <w:t>72 horas</w:t>
            </w:r>
          </w:p>
        </w:tc>
        <w:tc>
          <w:tcPr>
            <w:tcW w:w="1435" w:type="dxa"/>
          </w:tcPr>
          <w:p w14:paraId="6EA74463" w14:textId="77777777" w:rsidR="00114F12" w:rsidRPr="00B82520" w:rsidRDefault="00114F12" w:rsidP="00114F12">
            <w:pPr>
              <w:jc w:val="center"/>
              <w:rPr>
                <w:rFonts w:ascii="Verdana" w:hAnsi="Verdana"/>
                <w:sz w:val="18"/>
                <w:szCs w:val="18"/>
              </w:rPr>
            </w:pPr>
            <w:r w:rsidRPr="00B82520">
              <w:rPr>
                <w:rFonts w:ascii="Verdana" w:hAnsi="Verdana"/>
                <w:sz w:val="18"/>
                <w:szCs w:val="18"/>
              </w:rPr>
              <w:t>30 min.</w:t>
            </w:r>
          </w:p>
        </w:tc>
      </w:tr>
      <w:tr w:rsidR="00114F12" w:rsidRPr="00B82520" w14:paraId="2E8C10B5" w14:textId="77777777" w:rsidTr="00473C48">
        <w:trPr>
          <w:jc w:val="center"/>
        </w:trPr>
        <w:tc>
          <w:tcPr>
            <w:tcW w:w="4271" w:type="dxa"/>
          </w:tcPr>
          <w:p w14:paraId="2F2374E3" w14:textId="77777777" w:rsidR="00114F12" w:rsidRPr="00B82520" w:rsidRDefault="00114F12" w:rsidP="00114F12">
            <w:pPr>
              <w:jc w:val="both"/>
              <w:rPr>
                <w:rFonts w:ascii="Verdana" w:hAnsi="Verdana"/>
                <w:sz w:val="18"/>
                <w:szCs w:val="18"/>
              </w:rPr>
            </w:pPr>
            <w:r w:rsidRPr="00B82520">
              <w:rPr>
                <w:rFonts w:ascii="Verdana" w:hAnsi="Verdana"/>
                <w:sz w:val="18"/>
                <w:szCs w:val="18"/>
              </w:rPr>
              <w:t>Existe un servicio de vigilancia local o remoto, con compromiso de reparación en 24 h.</w:t>
            </w:r>
          </w:p>
        </w:tc>
        <w:tc>
          <w:tcPr>
            <w:tcW w:w="1843" w:type="dxa"/>
          </w:tcPr>
          <w:p w14:paraId="7E4804A0" w14:textId="77777777" w:rsidR="00114F12" w:rsidRPr="00B82520" w:rsidRDefault="00114F12" w:rsidP="00114F12">
            <w:pPr>
              <w:jc w:val="center"/>
              <w:rPr>
                <w:rFonts w:ascii="Verdana" w:hAnsi="Verdana"/>
                <w:sz w:val="18"/>
                <w:szCs w:val="18"/>
              </w:rPr>
            </w:pPr>
          </w:p>
          <w:p w14:paraId="2BE65800" w14:textId="77777777" w:rsidR="00114F12" w:rsidRPr="00B82520" w:rsidRDefault="00114F12" w:rsidP="00114F12">
            <w:pPr>
              <w:jc w:val="center"/>
              <w:rPr>
                <w:rFonts w:ascii="Verdana" w:hAnsi="Verdana"/>
                <w:sz w:val="18"/>
                <w:szCs w:val="18"/>
              </w:rPr>
            </w:pPr>
            <w:r w:rsidRPr="00B82520">
              <w:rPr>
                <w:rFonts w:ascii="Verdana" w:hAnsi="Verdana"/>
                <w:sz w:val="18"/>
                <w:szCs w:val="18"/>
              </w:rPr>
              <w:t>24 horas</w:t>
            </w:r>
          </w:p>
        </w:tc>
        <w:tc>
          <w:tcPr>
            <w:tcW w:w="1435" w:type="dxa"/>
          </w:tcPr>
          <w:p w14:paraId="3ECAC4CD" w14:textId="77777777" w:rsidR="00114F12" w:rsidRPr="00B82520" w:rsidRDefault="00114F12" w:rsidP="00114F12">
            <w:pPr>
              <w:jc w:val="center"/>
              <w:rPr>
                <w:rFonts w:ascii="Verdana" w:hAnsi="Verdana"/>
                <w:sz w:val="18"/>
                <w:szCs w:val="18"/>
              </w:rPr>
            </w:pPr>
          </w:p>
          <w:p w14:paraId="03ECCD49" w14:textId="77777777" w:rsidR="00114F12" w:rsidRPr="00B82520" w:rsidRDefault="00114F12" w:rsidP="00114F12">
            <w:pPr>
              <w:jc w:val="center"/>
              <w:rPr>
                <w:rFonts w:ascii="Verdana" w:hAnsi="Verdana"/>
                <w:sz w:val="18"/>
                <w:szCs w:val="18"/>
              </w:rPr>
            </w:pPr>
            <w:r w:rsidRPr="00B82520">
              <w:rPr>
                <w:rFonts w:ascii="Verdana" w:hAnsi="Verdana"/>
                <w:sz w:val="18"/>
                <w:szCs w:val="18"/>
              </w:rPr>
              <w:t>30 min.</w:t>
            </w:r>
          </w:p>
        </w:tc>
      </w:tr>
      <w:tr w:rsidR="00114F12" w:rsidRPr="00B82520" w14:paraId="7A43D3AF" w14:textId="77777777" w:rsidTr="00473C48">
        <w:trPr>
          <w:jc w:val="center"/>
        </w:trPr>
        <w:tc>
          <w:tcPr>
            <w:tcW w:w="4271" w:type="dxa"/>
          </w:tcPr>
          <w:p w14:paraId="4E69C984" w14:textId="77777777" w:rsidR="00114F12" w:rsidRPr="00B82520" w:rsidRDefault="00114F12" w:rsidP="00114F12">
            <w:pPr>
              <w:jc w:val="both"/>
              <w:rPr>
                <w:rFonts w:ascii="Verdana" w:hAnsi="Verdana"/>
                <w:sz w:val="18"/>
                <w:szCs w:val="18"/>
              </w:rPr>
            </w:pPr>
            <w:r w:rsidRPr="00B82520">
              <w:rPr>
                <w:rFonts w:ascii="Verdana" w:hAnsi="Verdana"/>
                <w:sz w:val="18"/>
                <w:szCs w:val="18"/>
              </w:rPr>
              <w:t>Existen en el lugar repuestos, personal y generador de emergencia</w:t>
            </w:r>
          </w:p>
        </w:tc>
        <w:tc>
          <w:tcPr>
            <w:tcW w:w="1843" w:type="dxa"/>
          </w:tcPr>
          <w:p w14:paraId="4B64BE05" w14:textId="77777777" w:rsidR="00114F12" w:rsidRPr="00B82520" w:rsidRDefault="00114F12" w:rsidP="00114F12">
            <w:pPr>
              <w:jc w:val="center"/>
              <w:rPr>
                <w:rFonts w:ascii="Verdana" w:hAnsi="Verdana"/>
                <w:sz w:val="18"/>
                <w:szCs w:val="18"/>
              </w:rPr>
            </w:pPr>
          </w:p>
          <w:p w14:paraId="72DAA353" w14:textId="77777777" w:rsidR="00114F12" w:rsidRPr="00B82520" w:rsidRDefault="00114F12" w:rsidP="00114F12">
            <w:pPr>
              <w:jc w:val="center"/>
              <w:rPr>
                <w:rFonts w:ascii="Verdana" w:hAnsi="Verdana"/>
                <w:sz w:val="18"/>
                <w:szCs w:val="18"/>
              </w:rPr>
            </w:pPr>
            <w:r w:rsidRPr="00B82520">
              <w:rPr>
                <w:rFonts w:ascii="Verdana" w:hAnsi="Verdana"/>
                <w:sz w:val="18"/>
                <w:szCs w:val="18"/>
              </w:rPr>
              <w:t>4 horas</w:t>
            </w:r>
          </w:p>
        </w:tc>
        <w:tc>
          <w:tcPr>
            <w:tcW w:w="1435" w:type="dxa"/>
          </w:tcPr>
          <w:p w14:paraId="48B89B5E" w14:textId="77777777" w:rsidR="00114F12" w:rsidRPr="00B82520" w:rsidRDefault="00114F12" w:rsidP="00114F12">
            <w:pPr>
              <w:jc w:val="center"/>
              <w:rPr>
                <w:rFonts w:ascii="Verdana" w:hAnsi="Verdana"/>
                <w:sz w:val="18"/>
                <w:szCs w:val="18"/>
              </w:rPr>
            </w:pPr>
          </w:p>
          <w:p w14:paraId="6D2D347F" w14:textId="77777777" w:rsidR="00114F12" w:rsidRPr="00B82520" w:rsidRDefault="00114F12" w:rsidP="00114F12">
            <w:pPr>
              <w:jc w:val="center"/>
              <w:rPr>
                <w:rFonts w:ascii="Verdana" w:hAnsi="Verdana"/>
                <w:sz w:val="18"/>
                <w:szCs w:val="18"/>
              </w:rPr>
            </w:pPr>
            <w:r w:rsidRPr="00B82520">
              <w:rPr>
                <w:rFonts w:ascii="Verdana" w:hAnsi="Verdana"/>
                <w:sz w:val="18"/>
                <w:szCs w:val="18"/>
              </w:rPr>
              <w:t>30 min.</w:t>
            </w:r>
          </w:p>
        </w:tc>
      </w:tr>
    </w:tbl>
    <w:p w14:paraId="171CE1FA" w14:textId="77777777" w:rsidR="00114F12" w:rsidRPr="00B82520" w:rsidRDefault="00114F12" w:rsidP="00114F12">
      <w:pPr>
        <w:jc w:val="center"/>
        <w:rPr>
          <w:rFonts w:ascii="Verdana" w:hAnsi="Verdana"/>
          <w:i/>
          <w:sz w:val="18"/>
          <w:szCs w:val="18"/>
        </w:rPr>
      </w:pPr>
    </w:p>
    <w:p w14:paraId="4A1601F8"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r w:rsidRPr="00B82520">
        <w:rPr>
          <w:rFonts w:ascii="Verdana" w:hAnsi="Verdana" w:cs="Arial"/>
          <w:b/>
          <w:sz w:val="18"/>
          <w:szCs w:val="18"/>
        </w:rPr>
        <w:t xml:space="preserve">Cálculo de la capacidad: </w:t>
      </w:r>
    </w:p>
    <w:p w14:paraId="4956723E" w14:textId="77777777" w:rsidR="00114F12" w:rsidRPr="00B82520" w:rsidRDefault="00114F12" w:rsidP="00114F12">
      <w:pPr>
        <w:autoSpaceDE w:val="0"/>
        <w:autoSpaceDN w:val="0"/>
        <w:adjustRightInd w:val="0"/>
        <w:spacing w:after="0" w:line="240" w:lineRule="auto"/>
        <w:jc w:val="both"/>
        <w:rPr>
          <w:rFonts w:ascii="Verdana" w:hAnsi="Verdana" w:cs="Arial"/>
          <w:b/>
          <w:sz w:val="18"/>
          <w:szCs w:val="18"/>
        </w:rPr>
      </w:pPr>
    </w:p>
    <w:p w14:paraId="146984A0"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Para el cálculo empleamos la fórmula:</w:t>
      </w:r>
    </w:p>
    <w:p w14:paraId="2F11A845" w14:textId="77777777" w:rsidR="00114F12" w:rsidRPr="00B82520" w:rsidRDefault="00114F12" w:rsidP="00114F12">
      <w:pPr>
        <w:spacing w:after="0" w:line="240" w:lineRule="auto"/>
        <w:jc w:val="both"/>
        <w:rPr>
          <w:rFonts w:ascii="Verdana" w:hAnsi="Verdana" w:cs="Arial"/>
          <w:sz w:val="18"/>
          <w:szCs w:val="18"/>
        </w:rPr>
      </w:pPr>
    </w:p>
    <w:p w14:paraId="5371371B" w14:textId="77777777" w:rsidR="00114F12" w:rsidRPr="00B82520" w:rsidRDefault="00114F12" w:rsidP="00114F12">
      <w:pPr>
        <w:spacing w:after="0" w:line="240" w:lineRule="auto"/>
        <w:jc w:val="center"/>
        <w:rPr>
          <w:rFonts w:ascii="Verdana" w:hAnsi="Verdana" w:cs="Arial"/>
          <w:sz w:val="18"/>
          <w:szCs w:val="18"/>
        </w:rPr>
      </w:pPr>
      <w:proofErr w:type="spellStart"/>
      <w:r w:rsidRPr="00B82520">
        <w:rPr>
          <w:rFonts w:ascii="Verdana" w:hAnsi="Verdana" w:cs="Arial"/>
          <w:sz w:val="18"/>
          <w:szCs w:val="18"/>
        </w:rPr>
        <w:t>Cmin</w:t>
      </w:r>
      <w:proofErr w:type="spellEnd"/>
      <w:r w:rsidRPr="00B82520">
        <w:rPr>
          <w:rFonts w:ascii="Verdana" w:hAnsi="Verdana" w:cs="Arial"/>
          <w:sz w:val="18"/>
          <w:szCs w:val="18"/>
        </w:rPr>
        <w:t xml:space="preserve"> = (A1 x t1 + A2 x t2) amperios hora</w:t>
      </w:r>
    </w:p>
    <w:p w14:paraId="395BF10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Donde:</w:t>
      </w:r>
      <w:r w:rsidRPr="00B82520">
        <w:rPr>
          <w:rFonts w:ascii="Verdana" w:hAnsi="Verdana" w:cs="Arial"/>
          <w:sz w:val="18"/>
          <w:szCs w:val="18"/>
        </w:rPr>
        <w:tab/>
      </w:r>
    </w:p>
    <w:p w14:paraId="173B95A8" w14:textId="77777777" w:rsidR="006336EA" w:rsidRPr="00B82520" w:rsidRDefault="006336EA" w:rsidP="00114F12">
      <w:pPr>
        <w:spacing w:after="0" w:line="240" w:lineRule="auto"/>
        <w:jc w:val="both"/>
        <w:rPr>
          <w:rFonts w:ascii="Verdana" w:hAnsi="Verdana" w:cs="Arial"/>
          <w:sz w:val="18"/>
          <w:szCs w:val="18"/>
        </w:rPr>
      </w:pPr>
    </w:p>
    <w:p w14:paraId="63E91343"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t1 y t2 son los tiempos de funcionamiento en reposo y alarma respectivamente.</w:t>
      </w:r>
    </w:p>
    <w:p w14:paraId="7F94EB3F"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A1 y A2 son los consumos del sistema en amperios en reposo y alarma.</w:t>
      </w:r>
    </w:p>
    <w:p w14:paraId="0F11BE09" w14:textId="77777777" w:rsidR="00114F12" w:rsidRPr="00B82520" w:rsidRDefault="00114F12" w:rsidP="00114F12">
      <w:pPr>
        <w:spacing w:after="0" w:line="240" w:lineRule="auto"/>
        <w:jc w:val="both"/>
        <w:rPr>
          <w:rFonts w:ascii="Verdana" w:hAnsi="Verdana" w:cs="Arial"/>
          <w:sz w:val="18"/>
          <w:szCs w:val="18"/>
        </w:rPr>
      </w:pPr>
    </w:p>
    <w:p w14:paraId="36B41358"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 xml:space="preserve">Se deberá considerar un 25% más por envejecimiento de las baterías luego la capacidad total será de: 1,25 x </w:t>
      </w:r>
      <w:proofErr w:type="spellStart"/>
      <w:r w:rsidRPr="00B82520">
        <w:rPr>
          <w:rFonts w:ascii="Verdana" w:hAnsi="Verdana" w:cs="Arial"/>
          <w:sz w:val="18"/>
          <w:szCs w:val="18"/>
        </w:rPr>
        <w:t>Cmin</w:t>
      </w:r>
      <w:proofErr w:type="spellEnd"/>
      <w:r w:rsidRPr="00B82520">
        <w:rPr>
          <w:rFonts w:ascii="Verdana" w:hAnsi="Verdana" w:cs="Arial"/>
          <w:sz w:val="18"/>
          <w:szCs w:val="18"/>
        </w:rPr>
        <w:t>.</w:t>
      </w:r>
    </w:p>
    <w:p w14:paraId="3556FA06" w14:textId="77777777" w:rsidR="00114F12" w:rsidRPr="00B82520" w:rsidRDefault="00114F12" w:rsidP="00114F12">
      <w:pPr>
        <w:spacing w:after="0" w:line="240" w:lineRule="auto"/>
        <w:jc w:val="both"/>
        <w:rPr>
          <w:rFonts w:ascii="Verdana" w:hAnsi="Verdana" w:cs="Arial"/>
          <w:sz w:val="18"/>
          <w:szCs w:val="18"/>
        </w:rPr>
      </w:pPr>
    </w:p>
    <w:p w14:paraId="64C296F6" w14:textId="77777777" w:rsidR="00114F12" w:rsidRPr="00B82520" w:rsidRDefault="00114F12" w:rsidP="00114F12">
      <w:pPr>
        <w:spacing w:after="0" w:line="240" w:lineRule="auto"/>
        <w:jc w:val="both"/>
        <w:rPr>
          <w:rFonts w:ascii="Verdana" w:hAnsi="Verdana" w:cs="Arial"/>
          <w:sz w:val="18"/>
          <w:szCs w:val="18"/>
        </w:rPr>
      </w:pPr>
      <w:r w:rsidRPr="00B82520">
        <w:rPr>
          <w:rFonts w:ascii="Verdana" w:hAnsi="Verdana" w:cs="Arial"/>
          <w:sz w:val="18"/>
          <w:szCs w:val="18"/>
        </w:rPr>
        <w:t>Para el cálculo de A1, sumamos los consumos de todos los elementos integrantes del sistema de detección, y para determinar A2, calculamos los consumos en alarma de todos los elementos que intervienen simultáneamente.</w:t>
      </w:r>
    </w:p>
    <w:p w14:paraId="182652F5" w14:textId="77777777" w:rsidR="007968AC" w:rsidRPr="00B82520" w:rsidRDefault="007968AC" w:rsidP="00114F12">
      <w:pPr>
        <w:spacing w:after="0" w:line="240" w:lineRule="auto"/>
        <w:jc w:val="both"/>
        <w:rPr>
          <w:rFonts w:ascii="Verdana" w:hAnsi="Verdana" w:cs="Arial"/>
          <w:sz w:val="18"/>
          <w:szCs w:val="18"/>
        </w:rPr>
      </w:pPr>
    </w:p>
    <w:p w14:paraId="11493096" w14:textId="77777777" w:rsidR="00877228" w:rsidRDefault="007968AC" w:rsidP="00877228">
      <w:pPr>
        <w:spacing w:after="0" w:line="240" w:lineRule="auto"/>
        <w:jc w:val="both"/>
        <w:rPr>
          <w:rFonts w:ascii="Verdana" w:hAnsi="Verdana" w:cs="Arial"/>
          <w:sz w:val="18"/>
          <w:szCs w:val="18"/>
        </w:rPr>
      </w:pPr>
      <w:r w:rsidRPr="00B82520">
        <w:rPr>
          <w:rFonts w:ascii="Verdana" w:hAnsi="Verdana" w:cs="Arial"/>
          <w:sz w:val="18"/>
          <w:szCs w:val="18"/>
        </w:rPr>
        <w:t xml:space="preserve">Se estiman </w:t>
      </w:r>
      <w:r w:rsidR="003D4370" w:rsidRPr="00B82520">
        <w:rPr>
          <w:rFonts w:ascii="Verdana" w:hAnsi="Verdana" w:cs="Arial"/>
          <w:sz w:val="18"/>
          <w:szCs w:val="18"/>
        </w:rPr>
        <w:t>35</w:t>
      </w:r>
      <w:r w:rsidRPr="00B82520">
        <w:rPr>
          <w:rFonts w:ascii="Verdana" w:hAnsi="Verdana" w:cs="Arial"/>
          <w:sz w:val="18"/>
          <w:szCs w:val="18"/>
        </w:rPr>
        <w:t xml:space="preserve"> elementos de 2 mA de consumo en reposo y</w:t>
      </w:r>
      <w:r w:rsidR="003D4370" w:rsidRPr="00B82520">
        <w:rPr>
          <w:rFonts w:ascii="Verdana" w:hAnsi="Verdana" w:cs="Arial"/>
          <w:sz w:val="18"/>
          <w:szCs w:val="18"/>
        </w:rPr>
        <w:t>9</w:t>
      </w:r>
      <w:r w:rsidR="007707F5" w:rsidRPr="00B82520">
        <w:rPr>
          <w:rFonts w:ascii="Verdana" w:hAnsi="Verdana" w:cs="Arial"/>
          <w:sz w:val="18"/>
          <w:szCs w:val="18"/>
        </w:rPr>
        <w:t>elementos de</w:t>
      </w:r>
      <w:r w:rsidR="00267FE5" w:rsidRPr="00B82520">
        <w:rPr>
          <w:rFonts w:ascii="Verdana" w:hAnsi="Verdana" w:cs="Arial"/>
          <w:sz w:val="18"/>
          <w:szCs w:val="18"/>
        </w:rPr>
        <w:t>2</w:t>
      </w:r>
      <w:r w:rsidR="003D4370" w:rsidRPr="00B82520">
        <w:rPr>
          <w:rFonts w:ascii="Verdana" w:hAnsi="Verdana" w:cs="Arial"/>
          <w:sz w:val="18"/>
          <w:szCs w:val="18"/>
        </w:rPr>
        <w:t>5</w:t>
      </w:r>
      <w:r w:rsidRPr="00B82520">
        <w:rPr>
          <w:rFonts w:ascii="Verdana" w:hAnsi="Verdana" w:cs="Arial"/>
          <w:sz w:val="18"/>
          <w:szCs w:val="18"/>
        </w:rPr>
        <w:t xml:space="preserve"> mA </w:t>
      </w:r>
      <w:r w:rsidR="00CF463A" w:rsidRPr="00B82520">
        <w:rPr>
          <w:rFonts w:ascii="Verdana" w:hAnsi="Verdana" w:cs="Arial"/>
          <w:sz w:val="18"/>
          <w:szCs w:val="18"/>
        </w:rPr>
        <w:t xml:space="preserve">de consumo </w:t>
      </w:r>
      <w:r w:rsidRPr="00B82520">
        <w:rPr>
          <w:rFonts w:ascii="Verdana" w:hAnsi="Verdana" w:cs="Arial"/>
          <w:sz w:val="18"/>
          <w:szCs w:val="18"/>
        </w:rPr>
        <w:t xml:space="preserve">en alarma, por lo que el sistema debe de tener </w:t>
      </w:r>
      <w:r w:rsidR="00267FE5" w:rsidRPr="00B82520">
        <w:rPr>
          <w:rFonts w:ascii="Verdana" w:hAnsi="Verdana" w:cs="Arial"/>
          <w:sz w:val="18"/>
          <w:szCs w:val="18"/>
        </w:rPr>
        <w:t>1,8</w:t>
      </w:r>
      <w:r w:rsidR="006C3420" w:rsidRPr="00B82520">
        <w:rPr>
          <w:rFonts w:ascii="Verdana" w:hAnsi="Verdana" w:cs="Arial"/>
          <w:sz w:val="18"/>
          <w:szCs w:val="18"/>
        </w:rPr>
        <w:t xml:space="preserve"> Ah de capacidad mínima, para un servicio de vigilancia local o remoto con compromiso de reparación en 24 horas.</w:t>
      </w:r>
    </w:p>
    <w:p w14:paraId="3FD9AB15" w14:textId="544ECA9E" w:rsidR="00877228" w:rsidRDefault="00877228" w:rsidP="00877228">
      <w:pPr>
        <w:rPr>
          <w:rFonts w:ascii="Verdana" w:hAnsi="Verdana" w:cs="Verdana"/>
          <w:b/>
          <w:sz w:val="18"/>
        </w:rPr>
      </w:pPr>
      <w:r>
        <w:rPr>
          <w:rFonts w:ascii="Verdana" w:hAnsi="Verdana" w:cs="Arial"/>
          <w:sz w:val="18"/>
          <w:szCs w:val="18"/>
        </w:rPr>
        <w:br w:type="page"/>
      </w:r>
      <w:r>
        <w:rPr>
          <w:rFonts w:ascii="Verdana" w:hAnsi="Verdana" w:cs="Verdana"/>
          <w:b/>
          <w:sz w:val="18"/>
        </w:rPr>
        <w:lastRenderedPageBreak/>
        <w:t>2</w:t>
      </w:r>
      <w:r w:rsidRPr="007F62F8">
        <w:rPr>
          <w:rFonts w:ascii="Verdana" w:hAnsi="Verdana" w:cs="Verdana"/>
          <w:b/>
          <w:sz w:val="18"/>
        </w:rPr>
        <w:t>.- PRESUPUES</w:t>
      </w:r>
      <w:r w:rsidR="00A0107C">
        <w:rPr>
          <w:rFonts w:ascii="Verdana" w:hAnsi="Verdana" w:cs="Verdana"/>
          <w:b/>
          <w:sz w:val="18"/>
        </w:rPr>
        <w:t>T</w:t>
      </w:r>
      <w:r w:rsidR="009F227C">
        <w:rPr>
          <w:rFonts w:ascii="Verdana" w:hAnsi="Verdana" w:cs="Verdana"/>
          <w:b/>
          <w:sz w:val="18"/>
        </w:rPr>
        <w:t>O</w:t>
      </w:r>
    </w:p>
    <w:p w14:paraId="733F3B73" w14:textId="77777777" w:rsidR="009F227C" w:rsidRDefault="00877228">
      <w:pPr>
        <w:rPr>
          <w:rFonts w:ascii="Verdana" w:hAnsi="Verdana" w:cs="Verdana"/>
          <w:b/>
          <w:sz w:val="18"/>
        </w:rPr>
        <w:sectPr w:rsidR="009F227C" w:rsidSect="00877228">
          <w:headerReference w:type="even" r:id="rId16"/>
          <w:headerReference w:type="default" r:id="rId17"/>
          <w:footerReference w:type="even" r:id="rId18"/>
          <w:pgSz w:w="11906" w:h="16838"/>
          <w:pgMar w:top="907" w:right="1701" w:bottom="907" w:left="907" w:header="567" w:footer="567" w:gutter="284"/>
          <w:pgNumType w:start="0"/>
          <w:cols w:space="708"/>
          <w:docGrid w:linePitch="360"/>
        </w:sectPr>
      </w:pPr>
      <w:r>
        <w:rPr>
          <w:rFonts w:ascii="Verdana" w:hAnsi="Verdana" w:cs="Verdana"/>
          <w:b/>
          <w:sz w:val="18"/>
        </w:rPr>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9677CA" w14:paraId="6A9D73ED"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EFF3D3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30DCF9A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862EAEA"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SEÑALIZACIÓN DE EQUIPOS CONTRA INCENDIOS.</w:t>
            </w:r>
          </w:p>
        </w:tc>
        <w:tc>
          <w:tcPr>
            <w:tcW w:w="1150" w:type="dxa"/>
            <w:tcBorders>
              <w:top w:val="nil"/>
              <w:left w:val="nil"/>
              <w:bottom w:val="nil"/>
              <w:right w:val="nil"/>
            </w:tcBorders>
            <w:tcMar>
              <w:left w:w="0" w:type="dxa"/>
              <w:right w:w="0" w:type="dxa"/>
            </w:tcMar>
          </w:tcPr>
          <w:p w14:paraId="75DAEC05"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3E7FB0B8"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35752B88"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B13D17A"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25823B0"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A5E063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Placa de señalización de equipos contra incendios, de PVC fotoluminiscente, con categoría de fotoluminiscencia A según UNE 23035-4, de 210x210 mm, con </w:t>
            </w:r>
            <w:proofErr w:type="spellStart"/>
            <w:r>
              <w:rPr>
                <w:rFonts w:ascii="Arial" w:hAnsi="Arial" w:cs="Arial"/>
                <w:color w:val="000000"/>
                <w:sz w:val="16"/>
                <w:szCs w:val="16"/>
              </w:rPr>
              <w:t>metracrilato</w:t>
            </w:r>
            <w:proofErr w:type="spellEnd"/>
            <w:r>
              <w:rPr>
                <w:rFonts w:ascii="Arial" w:hAnsi="Arial" w:cs="Arial"/>
                <w:color w:val="000000"/>
                <w:sz w:val="16"/>
                <w:szCs w:val="16"/>
              </w:rPr>
              <w:t xml:space="preserve"> transparente de 4 mm de espesor y cantos pulidos, Incluso elementos de fijación mediante separadores de 10 mm.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420EF0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1E00B4E"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3AB6B5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242DDE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A4797D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7992AC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A0A46E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74E80A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9AB639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F192DB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3FAA6D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2102EA09"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B1E90D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SEÑALIZACION EQUIPOS</w:t>
            </w:r>
          </w:p>
        </w:tc>
        <w:tc>
          <w:tcPr>
            <w:tcW w:w="948" w:type="dxa"/>
            <w:tcBorders>
              <w:top w:val="single" w:sz="2" w:space="0" w:color="000000"/>
              <w:left w:val="nil"/>
              <w:bottom w:val="nil"/>
              <w:right w:val="nil"/>
            </w:tcBorders>
            <w:tcMar>
              <w:left w:w="23" w:type="dxa"/>
              <w:right w:w="23" w:type="dxa"/>
            </w:tcMar>
          </w:tcPr>
          <w:p w14:paraId="0EA687D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w:t>
            </w:r>
          </w:p>
        </w:tc>
        <w:tc>
          <w:tcPr>
            <w:tcW w:w="926" w:type="dxa"/>
            <w:tcBorders>
              <w:top w:val="single" w:sz="2" w:space="0" w:color="000000"/>
              <w:left w:val="nil"/>
              <w:bottom w:val="nil"/>
              <w:right w:val="nil"/>
            </w:tcBorders>
            <w:tcMar>
              <w:left w:w="23" w:type="dxa"/>
              <w:right w:w="23" w:type="dxa"/>
            </w:tcMar>
          </w:tcPr>
          <w:p w14:paraId="25B5AB0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570062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5A9371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7B2A81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BE88D6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385375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17,000</w:t>
            </w:r>
          </w:p>
        </w:tc>
        <w:tc>
          <w:tcPr>
            <w:tcW w:w="1150" w:type="dxa"/>
            <w:tcBorders>
              <w:top w:val="single" w:sz="2" w:space="0" w:color="000000"/>
              <w:left w:val="nil"/>
              <w:bottom w:val="single" w:sz="2" w:space="0" w:color="000000"/>
              <w:right w:val="nil"/>
            </w:tcBorders>
            <w:tcMar>
              <w:left w:w="0" w:type="dxa"/>
              <w:right w:w="0" w:type="dxa"/>
            </w:tcMar>
          </w:tcPr>
          <w:p w14:paraId="68A870F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3543FB4D"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7D90C2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CB2EB9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704A9A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EDC63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4DABFB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6F9BA1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65637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DA6AFC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17,000</w:t>
            </w:r>
          </w:p>
        </w:tc>
        <w:tc>
          <w:tcPr>
            <w:tcW w:w="1150" w:type="dxa"/>
            <w:tcBorders>
              <w:top w:val="single" w:sz="2" w:space="0" w:color="000000"/>
              <w:left w:val="nil"/>
              <w:bottom w:val="nil"/>
              <w:right w:val="nil"/>
            </w:tcBorders>
            <w:tcMar>
              <w:left w:w="23" w:type="dxa"/>
              <w:right w:w="23" w:type="dxa"/>
            </w:tcMar>
          </w:tcPr>
          <w:p w14:paraId="6EB1C79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17,000</w:t>
            </w:r>
          </w:p>
        </w:tc>
      </w:tr>
      <w:tr w:rsidR="009677CA" w14:paraId="5F887393"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C0C790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58C33B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17,000</w:t>
            </w:r>
          </w:p>
        </w:tc>
        <w:tc>
          <w:tcPr>
            <w:tcW w:w="1524" w:type="dxa"/>
            <w:gridSpan w:val="2"/>
            <w:tcBorders>
              <w:top w:val="nil"/>
              <w:left w:val="nil"/>
              <w:bottom w:val="nil"/>
              <w:right w:val="nil"/>
            </w:tcBorders>
            <w:tcMar>
              <w:left w:w="23" w:type="dxa"/>
              <w:right w:w="23" w:type="dxa"/>
            </w:tcMar>
          </w:tcPr>
          <w:p w14:paraId="7EA917C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15,46</w:t>
            </w:r>
          </w:p>
        </w:tc>
        <w:tc>
          <w:tcPr>
            <w:tcW w:w="1534" w:type="dxa"/>
            <w:gridSpan w:val="2"/>
            <w:tcBorders>
              <w:top w:val="nil"/>
              <w:left w:val="nil"/>
              <w:bottom w:val="nil"/>
              <w:right w:val="nil"/>
            </w:tcBorders>
            <w:tcMar>
              <w:left w:w="23" w:type="dxa"/>
              <w:right w:w="23" w:type="dxa"/>
            </w:tcMar>
          </w:tcPr>
          <w:p w14:paraId="3802D3E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262,82</w:t>
            </w:r>
          </w:p>
        </w:tc>
      </w:tr>
      <w:tr w:rsidR="009677CA" w14:paraId="1302C0B3"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0C6B7C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3284296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3360AED"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SEÑALIZACIÓN DE MEDIOS DE EVACUACIÓN.</w:t>
            </w:r>
          </w:p>
        </w:tc>
        <w:tc>
          <w:tcPr>
            <w:tcW w:w="1150" w:type="dxa"/>
            <w:tcBorders>
              <w:top w:val="nil"/>
              <w:left w:val="nil"/>
              <w:bottom w:val="nil"/>
              <w:right w:val="nil"/>
            </w:tcBorders>
            <w:tcMar>
              <w:left w:w="0" w:type="dxa"/>
              <w:right w:w="0" w:type="dxa"/>
            </w:tcMar>
          </w:tcPr>
          <w:p w14:paraId="1B4DCEC9"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39261E8A"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6BA75809"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DE93647"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6D3EF93"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B9AB39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Placa de señalización de medios de evacuación, de PVC fotoluminiscente, con categoría de fotoluminiscencia A según UNE 23035-4, de 210x210 mm, con </w:t>
            </w:r>
            <w:proofErr w:type="spellStart"/>
            <w:r>
              <w:rPr>
                <w:rFonts w:ascii="Arial" w:hAnsi="Arial" w:cs="Arial"/>
                <w:color w:val="000000"/>
                <w:sz w:val="16"/>
                <w:szCs w:val="16"/>
              </w:rPr>
              <w:t>metracrilato</w:t>
            </w:r>
            <w:proofErr w:type="spellEnd"/>
            <w:r>
              <w:rPr>
                <w:rFonts w:ascii="Arial" w:hAnsi="Arial" w:cs="Arial"/>
                <w:color w:val="000000"/>
                <w:sz w:val="16"/>
                <w:szCs w:val="16"/>
              </w:rPr>
              <w:t xml:space="preserve"> transparente de 4 mm de espesor y cantos pulidos, Incluso elementos de fijación mediante separadores de 10 mm.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8E7A15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0BB4D76B"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66E5EF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33ED4F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C7E003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8DC40E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4B3042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2B45B4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C1FD68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C765B1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391CEB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6AEBE6CE"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3B8E48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SEÑALIZACION EVACUACION</w:t>
            </w:r>
          </w:p>
        </w:tc>
        <w:tc>
          <w:tcPr>
            <w:tcW w:w="948" w:type="dxa"/>
            <w:tcBorders>
              <w:top w:val="single" w:sz="2" w:space="0" w:color="000000"/>
              <w:left w:val="nil"/>
              <w:bottom w:val="nil"/>
              <w:right w:val="nil"/>
            </w:tcBorders>
            <w:tcMar>
              <w:left w:w="23" w:type="dxa"/>
              <w:right w:w="23" w:type="dxa"/>
            </w:tcMar>
          </w:tcPr>
          <w:p w14:paraId="57242C3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28</w:t>
            </w:r>
          </w:p>
        </w:tc>
        <w:tc>
          <w:tcPr>
            <w:tcW w:w="926" w:type="dxa"/>
            <w:tcBorders>
              <w:top w:val="single" w:sz="2" w:space="0" w:color="000000"/>
              <w:left w:val="nil"/>
              <w:bottom w:val="nil"/>
              <w:right w:val="nil"/>
            </w:tcBorders>
            <w:tcMar>
              <w:left w:w="23" w:type="dxa"/>
              <w:right w:w="23" w:type="dxa"/>
            </w:tcMar>
          </w:tcPr>
          <w:p w14:paraId="21C2238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FD91C0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714FE4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B6CADE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3597B1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AD5312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28,000</w:t>
            </w:r>
          </w:p>
        </w:tc>
        <w:tc>
          <w:tcPr>
            <w:tcW w:w="1150" w:type="dxa"/>
            <w:tcBorders>
              <w:top w:val="single" w:sz="2" w:space="0" w:color="000000"/>
              <w:left w:val="nil"/>
              <w:bottom w:val="single" w:sz="2" w:space="0" w:color="000000"/>
              <w:right w:val="nil"/>
            </w:tcBorders>
            <w:tcMar>
              <w:left w:w="0" w:type="dxa"/>
              <w:right w:w="0" w:type="dxa"/>
            </w:tcMar>
          </w:tcPr>
          <w:p w14:paraId="4FCC47D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8BB11A5"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7024A6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DEDE62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AA2523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37B8E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4BC677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DAA80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6E212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8FA25D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28,000</w:t>
            </w:r>
          </w:p>
        </w:tc>
        <w:tc>
          <w:tcPr>
            <w:tcW w:w="1150" w:type="dxa"/>
            <w:tcBorders>
              <w:top w:val="single" w:sz="2" w:space="0" w:color="000000"/>
              <w:left w:val="nil"/>
              <w:bottom w:val="nil"/>
              <w:right w:val="nil"/>
            </w:tcBorders>
            <w:tcMar>
              <w:left w:w="23" w:type="dxa"/>
              <w:right w:w="23" w:type="dxa"/>
            </w:tcMar>
          </w:tcPr>
          <w:p w14:paraId="3F897E3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28,000</w:t>
            </w:r>
          </w:p>
        </w:tc>
      </w:tr>
      <w:tr w:rsidR="009677CA" w14:paraId="2864585F"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BA0935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A4298B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28,000</w:t>
            </w:r>
          </w:p>
        </w:tc>
        <w:tc>
          <w:tcPr>
            <w:tcW w:w="1524" w:type="dxa"/>
            <w:gridSpan w:val="2"/>
            <w:tcBorders>
              <w:top w:val="nil"/>
              <w:left w:val="nil"/>
              <w:bottom w:val="nil"/>
              <w:right w:val="nil"/>
            </w:tcBorders>
            <w:tcMar>
              <w:left w:w="23" w:type="dxa"/>
              <w:right w:w="23" w:type="dxa"/>
            </w:tcMar>
          </w:tcPr>
          <w:p w14:paraId="27E8E82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15,46</w:t>
            </w:r>
          </w:p>
        </w:tc>
        <w:tc>
          <w:tcPr>
            <w:tcW w:w="1534" w:type="dxa"/>
            <w:gridSpan w:val="2"/>
            <w:tcBorders>
              <w:top w:val="nil"/>
              <w:left w:val="nil"/>
              <w:bottom w:val="nil"/>
              <w:right w:val="nil"/>
            </w:tcBorders>
            <w:tcMar>
              <w:left w:w="23" w:type="dxa"/>
              <w:right w:w="23" w:type="dxa"/>
            </w:tcMar>
          </w:tcPr>
          <w:p w14:paraId="2D1F64A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432,88</w:t>
            </w:r>
          </w:p>
        </w:tc>
      </w:tr>
      <w:tr w:rsidR="009677CA" w14:paraId="625D2E3B"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C9EECD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67F17E2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6825E6A"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EXTINTOR.</w:t>
            </w:r>
          </w:p>
        </w:tc>
        <w:tc>
          <w:tcPr>
            <w:tcW w:w="1150" w:type="dxa"/>
            <w:tcBorders>
              <w:top w:val="nil"/>
              <w:left w:val="nil"/>
              <w:bottom w:val="nil"/>
              <w:right w:val="nil"/>
            </w:tcBorders>
            <w:tcMar>
              <w:left w:w="0" w:type="dxa"/>
              <w:right w:w="0" w:type="dxa"/>
            </w:tcMar>
          </w:tcPr>
          <w:p w14:paraId="426CC8B9"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0D473202"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2BC38326"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68B09FF"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F0B302A"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B437B6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Extintor portátil de polvo químico ABC polivalente </w:t>
            </w:r>
            <w:proofErr w:type="spellStart"/>
            <w:r>
              <w:rPr>
                <w:rFonts w:ascii="Arial" w:hAnsi="Arial" w:cs="Arial"/>
                <w:color w:val="000000"/>
                <w:sz w:val="16"/>
                <w:szCs w:val="16"/>
              </w:rPr>
              <w:t>antibrasa</w:t>
            </w:r>
            <w:proofErr w:type="spellEnd"/>
            <w:r>
              <w:rPr>
                <w:rFonts w:ascii="Arial" w:hAnsi="Arial" w:cs="Arial"/>
                <w:color w:val="000000"/>
                <w:sz w:val="16"/>
                <w:szCs w:val="16"/>
              </w:rPr>
              <w:t>, con presión incorporada, de eficacia 21A-144B-C, con 6 kg de agente extintor, con manómetro y manguera con boquilla difusora. Incluso soporte y accesorios de montaje.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6E1BE1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E4FFCB0"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F56378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99D878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B65B43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7C072B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CFD6ED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191BC7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EF902D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1EDEBF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F82F72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09E2D616"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D9DF04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single" w:sz="2" w:space="0" w:color="000000"/>
              <w:left w:val="nil"/>
              <w:bottom w:val="nil"/>
              <w:right w:val="nil"/>
            </w:tcBorders>
            <w:tcMar>
              <w:left w:w="23" w:type="dxa"/>
              <w:right w:w="23" w:type="dxa"/>
            </w:tcMar>
          </w:tcPr>
          <w:p w14:paraId="0F170BC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022C08D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E5D073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1EB79C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1AC280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4877E3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D02CCC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4F76568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2389995D"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E3BB75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33F4C0D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4F97FD0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D3FE5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D0496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9D0EC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4C7C4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D495C8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270917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836F7FB"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0CD466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CUBIERTA</w:t>
            </w:r>
          </w:p>
        </w:tc>
        <w:tc>
          <w:tcPr>
            <w:tcW w:w="948" w:type="dxa"/>
            <w:tcBorders>
              <w:top w:val="nil"/>
              <w:left w:val="nil"/>
              <w:bottom w:val="nil"/>
              <w:right w:val="nil"/>
            </w:tcBorders>
            <w:tcMar>
              <w:left w:w="23" w:type="dxa"/>
              <w:right w:w="23" w:type="dxa"/>
            </w:tcMar>
          </w:tcPr>
          <w:p w14:paraId="0E137B9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C785DE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B6C31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E679D0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FFF48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55AB5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E9B654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2A8916A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4BBC2A3F"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D446E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SEMISOTANOS</w:t>
            </w:r>
          </w:p>
        </w:tc>
        <w:tc>
          <w:tcPr>
            <w:tcW w:w="948" w:type="dxa"/>
            <w:tcBorders>
              <w:top w:val="nil"/>
              <w:left w:val="nil"/>
              <w:bottom w:val="nil"/>
              <w:right w:val="nil"/>
            </w:tcBorders>
            <w:tcMar>
              <w:left w:w="23" w:type="dxa"/>
              <w:right w:w="23" w:type="dxa"/>
            </w:tcMar>
          </w:tcPr>
          <w:p w14:paraId="2DB1DDC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1B95A91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844E4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9BC478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11977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EC35E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8DD977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2807BBC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294F66E0"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CAD820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7617FB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26E368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2F7E6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E107A9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3C293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069AC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C6C455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c>
          <w:tcPr>
            <w:tcW w:w="1150" w:type="dxa"/>
            <w:tcBorders>
              <w:top w:val="single" w:sz="2" w:space="0" w:color="000000"/>
              <w:left w:val="nil"/>
              <w:bottom w:val="nil"/>
              <w:right w:val="nil"/>
            </w:tcBorders>
            <w:tcMar>
              <w:left w:w="23" w:type="dxa"/>
              <w:right w:w="23" w:type="dxa"/>
            </w:tcMar>
          </w:tcPr>
          <w:p w14:paraId="20AD096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r>
      <w:tr w:rsidR="009677CA" w14:paraId="593FB2A0"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62A75C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5F4CA9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7,000</w:t>
            </w:r>
          </w:p>
        </w:tc>
        <w:tc>
          <w:tcPr>
            <w:tcW w:w="1524" w:type="dxa"/>
            <w:gridSpan w:val="2"/>
            <w:tcBorders>
              <w:top w:val="nil"/>
              <w:left w:val="nil"/>
              <w:bottom w:val="nil"/>
              <w:right w:val="nil"/>
            </w:tcBorders>
            <w:tcMar>
              <w:left w:w="23" w:type="dxa"/>
              <w:right w:w="23" w:type="dxa"/>
            </w:tcMar>
          </w:tcPr>
          <w:p w14:paraId="1B0D4D1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47,12</w:t>
            </w:r>
          </w:p>
        </w:tc>
        <w:tc>
          <w:tcPr>
            <w:tcW w:w="1534" w:type="dxa"/>
            <w:gridSpan w:val="2"/>
            <w:tcBorders>
              <w:top w:val="nil"/>
              <w:left w:val="nil"/>
              <w:bottom w:val="nil"/>
              <w:right w:val="nil"/>
            </w:tcBorders>
            <w:tcMar>
              <w:left w:w="23" w:type="dxa"/>
              <w:right w:w="23" w:type="dxa"/>
            </w:tcMar>
          </w:tcPr>
          <w:p w14:paraId="6853285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329,84</w:t>
            </w:r>
          </w:p>
        </w:tc>
      </w:tr>
      <w:tr w:rsidR="009677CA" w14:paraId="2338D88E"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BB48B3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584E078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4830588"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EXTINTOR. CO2</w:t>
            </w:r>
          </w:p>
        </w:tc>
        <w:tc>
          <w:tcPr>
            <w:tcW w:w="1150" w:type="dxa"/>
            <w:tcBorders>
              <w:top w:val="nil"/>
              <w:left w:val="nil"/>
              <w:bottom w:val="nil"/>
              <w:right w:val="nil"/>
            </w:tcBorders>
            <w:tcMar>
              <w:left w:w="0" w:type="dxa"/>
              <w:right w:w="0" w:type="dxa"/>
            </w:tcMar>
          </w:tcPr>
          <w:p w14:paraId="7177FD2F"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44281CF0"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56D88964"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C1B97F2"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9A0F7DA"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F51575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Extintor portátil de nieve carbónica CO2, de eficacia 89B, con 5 kg de agente extintor, con manguera y trompa difusora. Incluso soporte y accesorios de montaje.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E9062B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5AE06870"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1EAF2D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D72D8C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9F4213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5AC092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3E8483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127CD3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EF858E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8783A7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766B95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17C79453"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E136ED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CUADROS ELECTRICOS Y VESTIBULO SEMISOTANO</w:t>
            </w:r>
          </w:p>
        </w:tc>
        <w:tc>
          <w:tcPr>
            <w:tcW w:w="948" w:type="dxa"/>
            <w:tcBorders>
              <w:top w:val="single" w:sz="2" w:space="0" w:color="000000"/>
              <w:left w:val="nil"/>
              <w:bottom w:val="nil"/>
              <w:right w:val="nil"/>
            </w:tcBorders>
            <w:tcMar>
              <w:left w:w="23" w:type="dxa"/>
              <w:right w:w="23" w:type="dxa"/>
            </w:tcMar>
          </w:tcPr>
          <w:p w14:paraId="7A91473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single" w:sz="2" w:space="0" w:color="000000"/>
              <w:left w:val="nil"/>
              <w:bottom w:val="nil"/>
              <w:right w:val="nil"/>
            </w:tcBorders>
            <w:tcMar>
              <w:left w:w="23" w:type="dxa"/>
              <w:right w:w="23" w:type="dxa"/>
            </w:tcMar>
          </w:tcPr>
          <w:p w14:paraId="3265D98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856F41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ADE433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BC44A7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468F89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A15986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single" w:sz="2" w:space="0" w:color="000000"/>
              <w:right w:val="nil"/>
            </w:tcBorders>
            <w:tcMar>
              <w:left w:w="0" w:type="dxa"/>
              <w:right w:w="0" w:type="dxa"/>
            </w:tcMar>
          </w:tcPr>
          <w:p w14:paraId="3983FE8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0A30358F"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E91F87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0F6A01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06758A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C2075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9A17A2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D86F0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2759B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A9D85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nil"/>
              <w:right w:val="nil"/>
            </w:tcBorders>
            <w:tcMar>
              <w:left w:w="23" w:type="dxa"/>
              <w:right w:w="23" w:type="dxa"/>
            </w:tcMar>
          </w:tcPr>
          <w:p w14:paraId="72DC583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r>
      <w:tr w:rsidR="009677CA" w14:paraId="7D510279"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68355D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780D70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6,000</w:t>
            </w:r>
          </w:p>
        </w:tc>
        <w:tc>
          <w:tcPr>
            <w:tcW w:w="1524" w:type="dxa"/>
            <w:gridSpan w:val="2"/>
            <w:tcBorders>
              <w:top w:val="nil"/>
              <w:left w:val="nil"/>
              <w:bottom w:val="nil"/>
              <w:right w:val="nil"/>
            </w:tcBorders>
            <w:tcMar>
              <w:left w:w="23" w:type="dxa"/>
              <w:right w:w="23" w:type="dxa"/>
            </w:tcMar>
          </w:tcPr>
          <w:p w14:paraId="14C4CFF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87,04</w:t>
            </w:r>
          </w:p>
        </w:tc>
        <w:tc>
          <w:tcPr>
            <w:tcW w:w="1534" w:type="dxa"/>
            <w:gridSpan w:val="2"/>
            <w:tcBorders>
              <w:top w:val="nil"/>
              <w:left w:val="nil"/>
              <w:bottom w:val="nil"/>
              <w:right w:val="nil"/>
            </w:tcBorders>
            <w:tcMar>
              <w:left w:w="23" w:type="dxa"/>
              <w:right w:w="23" w:type="dxa"/>
            </w:tcMar>
          </w:tcPr>
          <w:p w14:paraId="5D6B6D6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522,24</w:t>
            </w:r>
          </w:p>
        </w:tc>
      </w:tr>
      <w:tr w:rsidR="009677CA" w14:paraId="6E0645E0"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7D8D80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44E4C9A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819EE15"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ARMARIO EXTINTOR</w:t>
            </w:r>
          </w:p>
        </w:tc>
        <w:tc>
          <w:tcPr>
            <w:tcW w:w="1150" w:type="dxa"/>
            <w:tcBorders>
              <w:top w:val="nil"/>
              <w:left w:val="nil"/>
              <w:bottom w:val="nil"/>
              <w:right w:val="nil"/>
            </w:tcBorders>
            <w:tcMar>
              <w:left w:w="0" w:type="dxa"/>
              <w:right w:w="0" w:type="dxa"/>
            </w:tcMar>
          </w:tcPr>
          <w:p w14:paraId="35CF5540"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6DF2371E"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01B3831D"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EB98FD4"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FCF9CE0"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AC1F43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Armario metálico con puerta ciega, de 700x280x210 mm. Incluso accesorios de montaje.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6DC3070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50A380F0"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039592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31D421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047D7D4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61,31</w:t>
            </w:r>
          </w:p>
        </w:tc>
        <w:tc>
          <w:tcPr>
            <w:tcW w:w="1534" w:type="dxa"/>
            <w:gridSpan w:val="2"/>
            <w:tcBorders>
              <w:top w:val="nil"/>
              <w:left w:val="nil"/>
              <w:bottom w:val="nil"/>
              <w:right w:val="nil"/>
            </w:tcBorders>
            <w:tcMar>
              <w:left w:w="23" w:type="dxa"/>
              <w:right w:w="23" w:type="dxa"/>
            </w:tcMar>
          </w:tcPr>
          <w:p w14:paraId="5D3B8D2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183,93</w:t>
            </w:r>
          </w:p>
        </w:tc>
      </w:tr>
      <w:tr w:rsidR="009677CA" w14:paraId="4D71F5A5"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B965A9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421F3AA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31A4860"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CENTRAL DE DETECCIÓN AUTOMÁTICA DE INCENDIOS</w:t>
            </w:r>
          </w:p>
        </w:tc>
        <w:tc>
          <w:tcPr>
            <w:tcW w:w="1150" w:type="dxa"/>
            <w:tcBorders>
              <w:top w:val="nil"/>
              <w:left w:val="nil"/>
              <w:bottom w:val="nil"/>
              <w:right w:val="nil"/>
            </w:tcBorders>
            <w:tcMar>
              <w:left w:w="0" w:type="dxa"/>
              <w:right w:w="0" w:type="dxa"/>
            </w:tcMar>
          </w:tcPr>
          <w:p w14:paraId="625762B0"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230B8C5E"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27E99083"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659B5B3"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A9C7222"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ED387F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Central de detección automática de incendios, modelo Lyon de </w:t>
            </w:r>
            <w:proofErr w:type="spellStart"/>
            <w:r>
              <w:rPr>
                <w:rFonts w:ascii="Arial" w:hAnsi="Arial" w:cs="Arial"/>
                <w:color w:val="000000"/>
                <w:sz w:val="16"/>
                <w:szCs w:val="16"/>
              </w:rPr>
              <w:t>Cofem</w:t>
            </w:r>
            <w:proofErr w:type="spellEnd"/>
            <w:r>
              <w:rPr>
                <w:rFonts w:ascii="Arial" w:hAnsi="Arial" w:cs="Arial"/>
                <w:color w:val="000000"/>
                <w:sz w:val="16"/>
                <w:szCs w:val="16"/>
              </w:rPr>
              <w:t xml:space="preserve"> o equivalente, analógica, </w:t>
            </w:r>
            <w:proofErr w:type="spellStart"/>
            <w:r>
              <w:rPr>
                <w:rFonts w:ascii="Arial" w:hAnsi="Arial" w:cs="Arial"/>
                <w:color w:val="000000"/>
                <w:sz w:val="16"/>
                <w:szCs w:val="16"/>
              </w:rPr>
              <w:t>multiprocesada</w:t>
            </w:r>
            <w:proofErr w:type="spellEnd"/>
            <w:r>
              <w:rPr>
                <w:rFonts w:ascii="Arial" w:hAnsi="Arial" w:cs="Arial"/>
                <w:color w:val="000000"/>
                <w:sz w:val="16"/>
                <w:szCs w:val="16"/>
              </w:rPr>
              <w:t xml:space="preserve">, de 1 lazo de detección, de 128 direcciones de capacidad máxima, con caja metálica y tapa de ABS, con módulo de alimentación, rectificador de corriente y cargador de batería, módulo de control con display retroiluminado, leds indicadores de alarma y avería, teclado de membrana de acceso a menú de control y programación, registro histórico de las últimas 1000 incidencias, hasta 480 zonas totalmente programables e interfaz USB para la comunicación de datos, la programación y el mantenimiento remoto, con módulo de supervisión de sirena y módulo de maniobra direccionable. Incluso </w:t>
            </w:r>
            <w:proofErr w:type="spellStart"/>
            <w:r>
              <w:rPr>
                <w:rFonts w:ascii="Arial" w:hAnsi="Arial" w:cs="Arial"/>
                <w:color w:val="000000"/>
                <w:sz w:val="16"/>
                <w:szCs w:val="16"/>
              </w:rPr>
              <w:t>modulos</w:t>
            </w:r>
            <w:proofErr w:type="spellEnd"/>
            <w:r>
              <w:rPr>
                <w:rFonts w:ascii="Arial" w:hAnsi="Arial" w:cs="Arial"/>
                <w:color w:val="000000"/>
                <w:sz w:val="16"/>
                <w:szCs w:val="16"/>
              </w:rPr>
              <w:t xml:space="preserve"> para paro del sistema de ventilación y climatización.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4134A0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055A649"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D14B10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DD7A92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058096E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1.254,07</w:t>
            </w:r>
          </w:p>
        </w:tc>
        <w:tc>
          <w:tcPr>
            <w:tcW w:w="1534" w:type="dxa"/>
            <w:gridSpan w:val="2"/>
            <w:tcBorders>
              <w:top w:val="nil"/>
              <w:left w:val="nil"/>
              <w:bottom w:val="nil"/>
              <w:right w:val="nil"/>
            </w:tcBorders>
            <w:tcMar>
              <w:left w:w="23" w:type="dxa"/>
              <w:right w:w="23" w:type="dxa"/>
            </w:tcMar>
          </w:tcPr>
          <w:p w14:paraId="3129169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1.254,07</w:t>
            </w:r>
          </w:p>
        </w:tc>
      </w:tr>
      <w:tr w:rsidR="009677CA" w14:paraId="0F005C39"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0D8EDC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5D279C8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3ADA736"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DETECTOR TERMOVELOCIMÉTRICO ANALÓGICO DIRECCIONABLE CON AISLADOR DE CORTOCIRCUITO</w:t>
            </w:r>
          </w:p>
        </w:tc>
        <w:tc>
          <w:tcPr>
            <w:tcW w:w="1150" w:type="dxa"/>
            <w:tcBorders>
              <w:top w:val="nil"/>
              <w:left w:val="nil"/>
              <w:bottom w:val="nil"/>
              <w:right w:val="nil"/>
            </w:tcBorders>
            <w:tcMar>
              <w:left w:w="0" w:type="dxa"/>
              <w:right w:w="0" w:type="dxa"/>
            </w:tcMar>
          </w:tcPr>
          <w:p w14:paraId="47F4A23A"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4880213B"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1BDE9F52"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692D180"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97BE4A2"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0FED91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Detector termovelocimétrico analógico direccionable con aislador de cortocircuito, de ABS color blanco, formado por un elemento sensible a el incremento rápido de la temperatura para una temperatura máxima de alarma de 58°C, para alimentación de 12 a 24 </w:t>
            </w:r>
            <w:proofErr w:type="spellStart"/>
            <w:r>
              <w:rPr>
                <w:rFonts w:ascii="Arial" w:hAnsi="Arial" w:cs="Arial"/>
                <w:color w:val="000000"/>
                <w:sz w:val="16"/>
                <w:szCs w:val="16"/>
              </w:rPr>
              <w:t>Vcc</w:t>
            </w:r>
            <w:proofErr w:type="spellEnd"/>
            <w:r>
              <w:rPr>
                <w:rFonts w:ascii="Arial" w:hAnsi="Arial" w:cs="Arial"/>
                <w:color w:val="000000"/>
                <w:sz w:val="16"/>
                <w:szCs w:val="16"/>
              </w:rPr>
              <w:t>, con led de activación e indicador de alarma y salida para piloto de señalización remota, para instalación con canalización de protección de cableado fija en superficie. Incluso zócalo suplementario, base universal y elementos de fijación.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BDC2B9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98908CE"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687C04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0E7661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84355B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A3D436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B4E7C3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CFF0DC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FBFC0E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A57B68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2015E3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4D3FD99B"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923749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single" w:sz="2" w:space="0" w:color="000000"/>
              <w:left w:val="nil"/>
              <w:bottom w:val="nil"/>
              <w:right w:val="nil"/>
            </w:tcBorders>
            <w:tcMar>
              <w:left w:w="23" w:type="dxa"/>
              <w:right w:w="23" w:type="dxa"/>
            </w:tcMar>
          </w:tcPr>
          <w:p w14:paraId="203DAA9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w:t>
            </w:r>
          </w:p>
        </w:tc>
        <w:tc>
          <w:tcPr>
            <w:tcW w:w="926" w:type="dxa"/>
            <w:tcBorders>
              <w:top w:val="single" w:sz="2" w:space="0" w:color="000000"/>
              <w:left w:val="nil"/>
              <w:bottom w:val="nil"/>
              <w:right w:val="nil"/>
            </w:tcBorders>
            <w:tcMar>
              <w:left w:w="23" w:type="dxa"/>
              <w:right w:w="23" w:type="dxa"/>
            </w:tcMar>
          </w:tcPr>
          <w:p w14:paraId="78C535F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0B54FC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6C169F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50B142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511EE5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BF08FD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single" w:sz="2" w:space="0" w:color="000000"/>
              <w:left w:val="nil"/>
              <w:bottom w:val="nil"/>
              <w:right w:val="nil"/>
            </w:tcBorders>
            <w:tcMar>
              <w:left w:w="0" w:type="dxa"/>
              <w:right w:w="0" w:type="dxa"/>
            </w:tcMar>
          </w:tcPr>
          <w:p w14:paraId="46C9F81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AFBA813"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58BF92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nil"/>
              <w:left w:val="nil"/>
              <w:bottom w:val="nil"/>
              <w:right w:val="nil"/>
            </w:tcBorders>
            <w:tcMar>
              <w:left w:w="23" w:type="dxa"/>
              <w:right w:w="23" w:type="dxa"/>
            </w:tcMar>
          </w:tcPr>
          <w:p w14:paraId="05E34CC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w:t>
            </w:r>
          </w:p>
        </w:tc>
        <w:tc>
          <w:tcPr>
            <w:tcW w:w="926" w:type="dxa"/>
            <w:tcBorders>
              <w:top w:val="nil"/>
              <w:left w:val="nil"/>
              <w:bottom w:val="nil"/>
              <w:right w:val="nil"/>
            </w:tcBorders>
            <w:tcMar>
              <w:left w:w="23" w:type="dxa"/>
              <w:right w:w="23" w:type="dxa"/>
            </w:tcMar>
          </w:tcPr>
          <w:p w14:paraId="7C062E4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2B84B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48FF9D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7062E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8F21C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10357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c>
          <w:tcPr>
            <w:tcW w:w="1150" w:type="dxa"/>
            <w:tcBorders>
              <w:top w:val="nil"/>
              <w:left w:val="nil"/>
              <w:bottom w:val="nil"/>
              <w:right w:val="nil"/>
            </w:tcBorders>
            <w:tcMar>
              <w:left w:w="0" w:type="dxa"/>
              <w:right w:w="0" w:type="dxa"/>
            </w:tcMar>
          </w:tcPr>
          <w:p w14:paraId="2AE053C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CB70886"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36BE17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7CB5F9D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w:t>
            </w:r>
          </w:p>
        </w:tc>
        <w:tc>
          <w:tcPr>
            <w:tcW w:w="926" w:type="dxa"/>
            <w:tcBorders>
              <w:top w:val="nil"/>
              <w:left w:val="nil"/>
              <w:bottom w:val="nil"/>
              <w:right w:val="nil"/>
            </w:tcBorders>
            <w:tcMar>
              <w:left w:w="23" w:type="dxa"/>
              <w:right w:w="23" w:type="dxa"/>
            </w:tcMar>
          </w:tcPr>
          <w:p w14:paraId="6C3E4B8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E44A4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D02E76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374313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8FBEF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49D592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17,000</w:t>
            </w:r>
          </w:p>
        </w:tc>
        <w:tc>
          <w:tcPr>
            <w:tcW w:w="1150" w:type="dxa"/>
            <w:tcBorders>
              <w:top w:val="nil"/>
              <w:left w:val="nil"/>
              <w:bottom w:val="single" w:sz="2" w:space="0" w:color="000000"/>
              <w:right w:val="nil"/>
            </w:tcBorders>
            <w:tcMar>
              <w:left w:w="0" w:type="dxa"/>
              <w:right w:w="0" w:type="dxa"/>
            </w:tcMar>
          </w:tcPr>
          <w:p w14:paraId="5372F89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EBCF7FC"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4CEF6D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2DF666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F6832E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762F5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0042CB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348D8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27139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828737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46,000</w:t>
            </w:r>
          </w:p>
        </w:tc>
        <w:tc>
          <w:tcPr>
            <w:tcW w:w="1150" w:type="dxa"/>
            <w:tcBorders>
              <w:top w:val="single" w:sz="2" w:space="0" w:color="000000"/>
              <w:left w:val="nil"/>
              <w:bottom w:val="nil"/>
              <w:right w:val="nil"/>
            </w:tcBorders>
            <w:tcMar>
              <w:left w:w="23" w:type="dxa"/>
              <w:right w:w="23" w:type="dxa"/>
            </w:tcMar>
          </w:tcPr>
          <w:p w14:paraId="52E322D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46,000</w:t>
            </w:r>
          </w:p>
        </w:tc>
      </w:tr>
      <w:tr w:rsidR="009677CA" w14:paraId="27706463"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28262E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F180D9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46,000</w:t>
            </w:r>
          </w:p>
        </w:tc>
        <w:tc>
          <w:tcPr>
            <w:tcW w:w="1524" w:type="dxa"/>
            <w:gridSpan w:val="2"/>
            <w:tcBorders>
              <w:top w:val="nil"/>
              <w:left w:val="nil"/>
              <w:bottom w:val="nil"/>
              <w:right w:val="nil"/>
            </w:tcBorders>
            <w:tcMar>
              <w:left w:w="23" w:type="dxa"/>
              <w:right w:w="23" w:type="dxa"/>
            </w:tcMar>
          </w:tcPr>
          <w:p w14:paraId="18CED22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54,44</w:t>
            </w:r>
          </w:p>
        </w:tc>
        <w:tc>
          <w:tcPr>
            <w:tcW w:w="1534" w:type="dxa"/>
            <w:gridSpan w:val="2"/>
            <w:tcBorders>
              <w:top w:val="nil"/>
              <w:left w:val="nil"/>
              <w:bottom w:val="nil"/>
              <w:right w:val="nil"/>
            </w:tcBorders>
            <w:tcMar>
              <w:left w:w="23" w:type="dxa"/>
              <w:right w:w="23" w:type="dxa"/>
            </w:tcMar>
          </w:tcPr>
          <w:p w14:paraId="516193D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2.504,24</w:t>
            </w:r>
          </w:p>
        </w:tc>
      </w:tr>
      <w:tr w:rsidR="009677CA" w14:paraId="024FFD60"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DC7EAE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198C727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C0F4BEB"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PULSADOR DE ALARMA ANALÓGICO DIRECCIONABLE DE REARME MANUAL CON AISLADOR DE CORTOCIRCUITO</w:t>
            </w:r>
          </w:p>
        </w:tc>
        <w:tc>
          <w:tcPr>
            <w:tcW w:w="1150" w:type="dxa"/>
            <w:tcBorders>
              <w:top w:val="nil"/>
              <w:left w:val="nil"/>
              <w:bottom w:val="nil"/>
              <w:right w:val="nil"/>
            </w:tcBorders>
            <w:tcMar>
              <w:left w:w="0" w:type="dxa"/>
              <w:right w:w="0" w:type="dxa"/>
            </w:tcMar>
          </w:tcPr>
          <w:p w14:paraId="31E03B4E"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1186248B"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51B7FDC7"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A8F9417"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130E3D7"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BA16C6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Pulsador de alarma analógico direccionable de rearme manual con aislador de cortocircuito, de ABS color rojo, con led de activación e indicador de alarma. Incluso elementos de fijación.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AC84ED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597CE733"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2349B1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72DF2A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8C3E1B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DB60D0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C1EBB8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20E13B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11771A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B6FFE8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283E88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7D469AD0"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7BE6D0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single" w:sz="2" w:space="0" w:color="000000"/>
              <w:left w:val="nil"/>
              <w:bottom w:val="nil"/>
              <w:right w:val="nil"/>
            </w:tcBorders>
            <w:tcMar>
              <w:left w:w="23" w:type="dxa"/>
              <w:right w:w="23" w:type="dxa"/>
            </w:tcMar>
          </w:tcPr>
          <w:p w14:paraId="4F69E67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2CBBF25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14C145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EB65F8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57B577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7D679F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A12ED5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432854B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A3DAE94"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8AE0F7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6893B29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05369EA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7119B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CF3C83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55885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5BD2E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0B6162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447D694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9BB5626"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B5F240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nil"/>
              <w:left w:val="nil"/>
              <w:bottom w:val="nil"/>
              <w:right w:val="nil"/>
            </w:tcBorders>
            <w:tcMar>
              <w:left w:w="23" w:type="dxa"/>
              <w:right w:w="23" w:type="dxa"/>
            </w:tcMar>
          </w:tcPr>
          <w:p w14:paraId="1BF7011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6DF14DD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D44B27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F80167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EB924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B57719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4AE098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73B1093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5255A5F"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2E4E19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1B0673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7750D7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9154B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26B877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3970D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A9FAC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406CA5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23" w:type="dxa"/>
              <w:right w:w="23" w:type="dxa"/>
            </w:tcMar>
          </w:tcPr>
          <w:p w14:paraId="238D0C8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r>
      <w:tr w:rsidR="009677CA" w14:paraId="76F74B31"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508E07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0988CC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4,000</w:t>
            </w:r>
          </w:p>
        </w:tc>
        <w:tc>
          <w:tcPr>
            <w:tcW w:w="1524" w:type="dxa"/>
            <w:gridSpan w:val="2"/>
            <w:tcBorders>
              <w:top w:val="nil"/>
              <w:left w:val="nil"/>
              <w:bottom w:val="nil"/>
              <w:right w:val="nil"/>
            </w:tcBorders>
            <w:tcMar>
              <w:left w:w="23" w:type="dxa"/>
              <w:right w:w="23" w:type="dxa"/>
            </w:tcMar>
          </w:tcPr>
          <w:p w14:paraId="675E5E3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59,24</w:t>
            </w:r>
          </w:p>
        </w:tc>
        <w:tc>
          <w:tcPr>
            <w:tcW w:w="1534" w:type="dxa"/>
            <w:gridSpan w:val="2"/>
            <w:tcBorders>
              <w:top w:val="nil"/>
              <w:left w:val="nil"/>
              <w:bottom w:val="nil"/>
              <w:right w:val="nil"/>
            </w:tcBorders>
            <w:tcMar>
              <w:left w:w="23" w:type="dxa"/>
              <w:right w:w="23" w:type="dxa"/>
            </w:tcMar>
          </w:tcPr>
          <w:p w14:paraId="2A50C08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236,96</w:t>
            </w:r>
          </w:p>
        </w:tc>
      </w:tr>
      <w:tr w:rsidR="009677CA" w14:paraId="69DBFFB4"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80C879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63B9ADC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54B840D"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CABLEADO FORMADO POR CABLE BIPOLAR SO2Z1-K (AS+)</w:t>
            </w:r>
          </w:p>
        </w:tc>
        <w:tc>
          <w:tcPr>
            <w:tcW w:w="1150" w:type="dxa"/>
            <w:tcBorders>
              <w:top w:val="nil"/>
              <w:left w:val="nil"/>
              <w:bottom w:val="nil"/>
              <w:right w:val="nil"/>
            </w:tcBorders>
            <w:tcMar>
              <w:left w:w="0" w:type="dxa"/>
              <w:right w:w="0" w:type="dxa"/>
            </w:tcMar>
          </w:tcPr>
          <w:p w14:paraId="1D15D6BE"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15455A89"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37ED7D93"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CF73A6F"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389797C"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C06569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Cableado formado por cable bipolar SO2Z1-K (AS+), reacción al fuego clase Cca-s1b,d1,a1, con conductor multifilar de cobre clase 5 (-K) de 2x1,5 mm² de sección, con aislamiento de compuesto polímero a base de elastómero vulcanizado libre de halógenos con baja emisión de humos y gases corrosivos (S), pantalla de cinta de aluminio y poliéster (O2) con conductor de drenaje de cobre estañado y cubierta externa de compuesto termoplástico a base de poliolefina libre de halógenos con baja emisión de humos y gases corrosivos (Z1), siendo su tensión asignada de 300/500 V. Incluso cuantos accesorios sean necesarios para su correcta instalación.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A36040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7A37539"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0AEF30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2ADB19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C832FE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FD2359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E5EDF4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8A8CFE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F3CCFB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AF8C66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4DFC55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73F283CB"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4D4EFE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SISTEMA DE DETECCION Y ALARMA</w:t>
            </w:r>
          </w:p>
        </w:tc>
        <w:tc>
          <w:tcPr>
            <w:tcW w:w="948" w:type="dxa"/>
            <w:tcBorders>
              <w:top w:val="single" w:sz="2" w:space="0" w:color="000000"/>
              <w:left w:val="nil"/>
              <w:bottom w:val="nil"/>
              <w:right w:val="nil"/>
            </w:tcBorders>
            <w:tcMar>
              <w:left w:w="23" w:type="dxa"/>
              <w:right w:w="23" w:type="dxa"/>
            </w:tcMar>
          </w:tcPr>
          <w:p w14:paraId="7803ABA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61</w:t>
            </w:r>
          </w:p>
        </w:tc>
        <w:tc>
          <w:tcPr>
            <w:tcW w:w="926" w:type="dxa"/>
            <w:tcBorders>
              <w:top w:val="single" w:sz="2" w:space="0" w:color="000000"/>
              <w:left w:val="nil"/>
              <w:bottom w:val="nil"/>
              <w:right w:val="nil"/>
            </w:tcBorders>
            <w:tcMar>
              <w:left w:w="23" w:type="dxa"/>
              <w:right w:w="23" w:type="dxa"/>
            </w:tcMar>
          </w:tcPr>
          <w:p w14:paraId="3FDE38B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924" w:type="dxa"/>
            <w:tcBorders>
              <w:top w:val="single" w:sz="2" w:space="0" w:color="000000"/>
              <w:left w:val="nil"/>
              <w:bottom w:val="nil"/>
              <w:right w:val="nil"/>
            </w:tcBorders>
            <w:tcMar>
              <w:left w:w="23" w:type="dxa"/>
              <w:right w:w="23" w:type="dxa"/>
            </w:tcMar>
          </w:tcPr>
          <w:p w14:paraId="4B32536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4B602C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595C29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D57186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15144A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305,000</w:t>
            </w:r>
          </w:p>
        </w:tc>
        <w:tc>
          <w:tcPr>
            <w:tcW w:w="1150" w:type="dxa"/>
            <w:tcBorders>
              <w:top w:val="single" w:sz="2" w:space="0" w:color="000000"/>
              <w:left w:val="nil"/>
              <w:bottom w:val="single" w:sz="2" w:space="0" w:color="000000"/>
              <w:right w:val="nil"/>
            </w:tcBorders>
            <w:tcMar>
              <w:left w:w="0" w:type="dxa"/>
              <w:right w:w="0" w:type="dxa"/>
            </w:tcMar>
          </w:tcPr>
          <w:p w14:paraId="45C3647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A6443F9"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9B6FD0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C15E02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E45974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CA625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52B05E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8F7E5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1EF75D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A88EB4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305,000</w:t>
            </w:r>
          </w:p>
        </w:tc>
        <w:tc>
          <w:tcPr>
            <w:tcW w:w="1150" w:type="dxa"/>
            <w:tcBorders>
              <w:top w:val="single" w:sz="2" w:space="0" w:color="000000"/>
              <w:left w:val="nil"/>
              <w:bottom w:val="nil"/>
              <w:right w:val="nil"/>
            </w:tcBorders>
            <w:tcMar>
              <w:left w:w="23" w:type="dxa"/>
              <w:right w:w="23" w:type="dxa"/>
            </w:tcMar>
          </w:tcPr>
          <w:p w14:paraId="01B7271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305,000</w:t>
            </w:r>
          </w:p>
        </w:tc>
      </w:tr>
      <w:tr w:rsidR="009677CA" w14:paraId="7D327BEB"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390896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AF39B5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305,000</w:t>
            </w:r>
          </w:p>
        </w:tc>
        <w:tc>
          <w:tcPr>
            <w:tcW w:w="1524" w:type="dxa"/>
            <w:gridSpan w:val="2"/>
            <w:tcBorders>
              <w:top w:val="nil"/>
              <w:left w:val="nil"/>
              <w:bottom w:val="nil"/>
              <w:right w:val="nil"/>
            </w:tcBorders>
            <w:tcMar>
              <w:left w:w="23" w:type="dxa"/>
              <w:right w:w="23" w:type="dxa"/>
            </w:tcMar>
          </w:tcPr>
          <w:p w14:paraId="6E9A520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5,19</w:t>
            </w:r>
          </w:p>
        </w:tc>
        <w:tc>
          <w:tcPr>
            <w:tcW w:w="1534" w:type="dxa"/>
            <w:gridSpan w:val="2"/>
            <w:tcBorders>
              <w:top w:val="nil"/>
              <w:left w:val="nil"/>
              <w:bottom w:val="nil"/>
              <w:right w:val="nil"/>
            </w:tcBorders>
            <w:tcMar>
              <w:left w:w="23" w:type="dxa"/>
              <w:right w:w="23" w:type="dxa"/>
            </w:tcMar>
          </w:tcPr>
          <w:p w14:paraId="3149F46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1.582,95</w:t>
            </w:r>
          </w:p>
        </w:tc>
      </w:tr>
      <w:tr w:rsidR="009677CA" w14:paraId="72DD1130"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4C8D86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78231FA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682AFB2"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 DE PROTECCIÓN DE CABLEADO, FORMADA POR TUBO DE POLICARBONATO RÍGIDO</w:t>
            </w:r>
          </w:p>
        </w:tc>
        <w:tc>
          <w:tcPr>
            <w:tcW w:w="1150" w:type="dxa"/>
            <w:tcBorders>
              <w:top w:val="nil"/>
              <w:left w:val="nil"/>
              <w:bottom w:val="nil"/>
              <w:right w:val="nil"/>
            </w:tcBorders>
            <w:tcMar>
              <w:left w:w="0" w:type="dxa"/>
              <w:right w:w="0" w:type="dxa"/>
            </w:tcMar>
          </w:tcPr>
          <w:p w14:paraId="0E9B3215"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0776F188"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25E95C2B"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481AFAC"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E3D08FC"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68EB1E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protección de cableado, formada por tubo de policarbonato rígido, libre de halógenos, enchufable, de color gris, de 16 mm de diámetro nominal, con IP547. Instalación en superficie. Incluso abrazaderas, elementos de sujeción y accesorios (curvas, manguitos, tes, codos y curvas flexibles).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B4B6BE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B44A908"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91CB0D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CBA12E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9743B9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B1F5D4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D4B7BC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3D8B0E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B0844F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749D16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5F24B6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61E2C993"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4156B3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SISTEMA DE DETECCION Y ALARMA</w:t>
            </w:r>
          </w:p>
        </w:tc>
        <w:tc>
          <w:tcPr>
            <w:tcW w:w="948" w:type="dxa"/>
            <w:tcBorders>
              <w:top w:val="single" w:sz="2" w:space="0" w:color="000000"/>
              <w:left w:val="nil"/>
              <w:bottom w:val="nil"/>
              <w:right w:val="nil"/>
            </w:tcBorders>
            <w:tcMar>
              <w:left w:w="23" w:type="dxa"/>
              <w:right w:w="23" w:type="dxa"/>
            </w:tcMar>
          </w:tcPr>
          <w:p w14:paraId="34BF695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w:t>
            </w:r>
          </w:p>
        </w:tc>
        <w:tc>
          <w:tcPr>
            <w:tcW w:w="926" w:type="dxa"/>
            <w:tcBorders>
              <w:top w:val="single" w:sz="2" w:space="0" w:color="000000"/>
              <w:left w:val="nil"/>
              <w:bottom w:val="nil"/>
              <w:right w:val="nil"/>
            </w:tcBorders>
            <w:tcMar>
              <w:left w:w="23" w:type="dxa"/>
              <w:right w:w="23" w:type="dxa"/>
            </w:tcMar>
          </w:tcPr>
          <w:p w14:paraId="2E37E25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0F36AB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550D38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8CFC9F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684067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1F8AEC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305,000</w:t>
            </w:r>
          </w:p>
        </w:tc>
        <w:tc>
          <w:tcPr>
            <w:tcW w:w="1150" w:type="dxa"/>
            <w:tcBorders>
              <w:top w:val="single" w:sz="2" w:space="0" w:color="000000"/>
              <w:left w:val="nil"/>
              <w:bottom w:val="single" w:sz="2" w:space="0" w:color="000000"/>
              <w:right w:val="nil"/>
            </w:tcBorders>
            <w:tcMar>
              <w:left w:w="0" w:type="dxa"/>
              <w:right w:w="0" w:type="dxa"/>
            </w:tcMar>
          </w:tcPr>
          <w:p w14:paraId="2C555D2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BEB396E"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45BFFA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86B1E5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078527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015F8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6BB6B7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171D8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D5C2B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79B3F5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305,000</w:t>
            </w:r>
          </w:p>
        </w:tc>
        <w:tc>
          <w:tcPr>
            <w:tcW w:w="1150" w:type="dxa"/>
            <w:tcBorders>
              <w:top w:val="single" w:sz="2" w:space="0" w:color="000000"/>
              <w:left w:val="nil"/>
              <w:bottom w:val="nil"/>
              <w:right w:val="nil"/>
            </w:tcBorders>
            <w:tcMar>
              <w:left w:w="23" w:type="dxa"/>
              <w:right w:w="23" w:type="dxa"/>
            </w:tcMar>
          </w:tcPr>
          <w:p w14:paraId="39DADA0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305,000</w:t>
            </w:r>
          </w:p>
        </w:tc>
      </w:tr>
      <w:tr w:rsidR="009677CA" w14:paraId="08AEC17A"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A06E03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4D5759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305,000</w:t>
            </w:r>
          </w:p>
        </w:tc>
        <w:tc>
          <w:tcPr>
            <w:tcW w:w="1524" w:type="dxa"/>
            <w:gridSpan w:val="2"/>
            <w:tcBorders>
              <w:top w:val="nil"/>
              <w:left w:val="nil"/>
              <w:bottom w:val="nil"/>
              <w:right w:val="nil"/>
            </w:tcBorders>
            <w:tcMar>
              <w:left w:w="23" w:type="dxa"/>
              <w:right w:w="23" w:type="dxa"/>
            </w:tcMar>
          </w:tcPr>
          <w:p w14:paraId="6C0D6EE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6,14</w:t>
            </w:r>
          </w:p>
        </w:tc>
        <w:tc>
          <w:tcPr>
            <w:tcW w:w="1534" w:type="dxa"/>
            <w:gridSpan w:val="2"/>
            <w:tcBorders>
              <w:top w:val="nil"/>
              <w:left w:val="nil"/>
              <w:bottom w:val="nil"/>
              <w:right w:val="nil"/>
            </w:tcBorders>
            <w:tcMar>
              <w:left w:w="23" w:type="dxa"/>
              <w:right w:w="23" w:type="dxa"/>
            </w:tcMar>
          </w:tcPr>
          <w:p w14:paraId="5A65A66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1.872,70</w:t>
            </w:r>
          </w:p>
        </w:tc>
      </w:tr>
      <w:tr w:rsidR="009677CA" w14:paraId="07D9A4BE"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3410DE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61C04E8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991A6E7"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SIRENA ELECTRÓNICA</w:t>
            </w:r>
          </w:p>
        </w:tc>
        <w:tc>
          <w:tcPr>
            <w:tcW w:w="1150" w:type="dxa"/>
            <w:tcBorders>
              <w:top w:val="nil"/>
              <w:left w:val="nil"/>
              <w:bottom w:val="nil"/>
              <w:right w:val="nil"/>
            </w:tcBorders>
            <w:tcMar>
              <w:left w:w="0" w:type="dxa"/>
              <w:right w:w="0" w:type="dxa"/>
            </w:tcMar>
          </w:tcPr>
          <w:p w14:paraId="53BCAA2F"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05EAB09F"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4391D46E"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C8F5DC5"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30D384B"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D35540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Sirena electrónica, de color rojo, con señal óptica y acústica, alimentación a 24 </w:t>
            </w:r>
            <w:proofErr w:type="spellStart"/>
            <w:r>
              <w:rPr>
                <w:rFonts w:ascii="Arial" w:hAnsi="Arial" w:cs="Arial"/>
                <w:color w:val="000000"/>
                <w:sz w:val="16"/>
                <w:szCs w:val="16"/>
              </w:rPr>
              <w:t>Vcc</w:t>
            </w:r>
            <w:proofErr w:type="spellEnd"/>
            <w:r>
              <w:rPr>
                <w:rFonts w:ascii="Arial" w:hAnsi="Arial" w:cs="Arial"/>
                <w:color w:val="000000"/>
                <w:sz w:val="16"/>
                <w:szCs w:val="16"/>
              </w:rPr>
              <w:t>, potencia sonora de 100 dB a 1 m y consumo de 68 mA. Instalación en paramento interior. Incluso elementos de fijación.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1E5BF5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E18AFC6"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17867DD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D96257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4279B2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E77C9A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47F3AF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006243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6A94AF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7ACF96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1E80BC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67D53008"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41C410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single" w:sz="2" w:space="0" w:color="000000"/>
              <w:left w:val="nil"/>
              <w:bottom w:val="nil"/>
              <w:right w:val="nil"/>
            </w:tcBorders>
            <w:tcMar>
              <w:left w:w="23" w:type="dxa"/>
              <w:right w:w="23" w:type="dxa"/>
            </w:tcMar>
          </w:tcPr>
          <w:p w14:paraId="1AF6A9C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03DC8FD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F86DC5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3BF8FA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6F7E82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F91966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F44BC4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5AF799D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34ED744"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A090D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1A</w:t>
            </w:r>
          </w:p>
        </w:tc>
        <w:tc>
          <w:tcPr>
            <w:tcW w:w="948" w:type="dxa"/>
            <w:tcBorders>
              <w:top w:val="nil"/>
              <w:left w:val="nil"/>
              <w:bottom w:val="nil"/>
              <w:right w:val="nil"/>
            </w:tcBorders>
            <w:tcMar>
              <w:left w:w="23" w:type="dxa"/>
              <w:right w:w="23" w:type="dxa"/>
            </w:tcMar>
          </w:tcPr>
          <w:p w14:paraId="42E0DA66"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7275CB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1B996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9D94A4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04612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103F0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14EE74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2B0B808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268FCEA"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2A5413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08C2C77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336A47A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4C2A2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7F9515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B23B2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A949BE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22D474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0E154E4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03970AB"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0BB984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7CD3AD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7568D7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7ED04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208DB6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D6E82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95B85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5CD27E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0A80F4B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9677CA" w14:paraId="5817B62A"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6A4159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FDCB73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316D9AC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108,58</w:t>
            </w:r>
          </w:p>
        </w:tc>
        <w:tc>
          <w:tcPr>
            <w:tcW w:w="1534" w:type="dxa"/>
            <w:gridSpan w:val="2"/>
            <w:tcBorders>
              <w:top w:val="nil"/>
              <w:left w:val="nil"/>
              <w:bottom w:val="nil"/>
              <w:right w:val="nil"/>
            </w:tcBorders>
            <w:tcMar>
              <w:left w:w="23" w:type="dxa"/>
              <w:right w:w="23" w:type="dxa"/>
            </w:tcMar>
          </w:tcPr>
          <w:p w14:paraId="54D7064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542,90</w:t>
            </w:r>
          </w:p>
        </w:tc>
      </w:tr>
      <w:tr w:rsidR="009677CA" w14:paraId="57B9A07B"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0B45F3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42B4D74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EB2CD81"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SISTEMA DE DETECCIÓN DE MONÓXIDO DE CARBONO.</w:t>
            </w:r>
          </w:p>
        </w:tc>
        <w:tc>
          <w:tcPr>
            <w:tcW w:w="1150" w:type="dxa"/>
            <w:tcBorders>
              <w:top w:val="nil"/>
              <w:left w:val="nil"/>
              <w:bottom w:val="nil"/>
              <w:right w:val="nil"/>
            </w:tcBorders>
            <w:tcMar>
              <w:left w:w="0" w:type="dxa"/>
              <w:right w:w="0" w:type="dxa"/>
            </w:tcMar>
          </w:tcPr>
          <w:p w14:paraId="1C828F21"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0452EC66"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074E7111"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7545F9B"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AE4B39F"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2CBAD5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Sistema de detección automática de monóxido de carbono (CO), formado por central con una capacidad máxima de 1 zona de detección, detector de monóxido de carbono, y canalización con tubo de protección colocado superficialmente de policarbonato rígido, libre de halógenos. Incluso cableado con conductores de cobre y cuantos accesorios sean necesarios para su correcta instalación.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AC5762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3FDD247"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C43AEF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B9B1BA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87FE5C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658,17</w:t>
            </w:r>
          </w:p>
        </w:tc>
        <w:tc>
          <w:tcPr>
            <w:tcW w:w="1534" w:type="dxa"/>
            <w:gridSpan w:val="2"/>
            <w:tcBorders>
              <w:top w:val="nil"/>
              <w:left w:val="nil"/>
              <w:bottom w:val="nil"/>
              <w:right w:val="nil"/>
            </w:tcBorders>
            <w:tcMar>
              <w:left w:w="23" w:type="dxa"/>
              <w:right w:w="23" w:type="dxa"/>
            </w:tcMar>
          </w:tcPr>
          <w:p w14:paraId="7D9FBC0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658,17</w:t>
            </w:r>
          </w:p>
        </w:tc>
      </w:tr>
      <w:tr w:rsidR="009677CA" w14:paraId="4D04DD8A"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B78D75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15EB087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4AFA20D"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SELLADO DE PASO DE CABLES DE PEQUEÑAS O MEDIANAS DIMENSIONES, CON MASILLA INTUMESCENTE.</w:t>
            </w:r>
          </w:p>
        </w:tc>
        <w:tc>
          <w:tcPr>
            <w:tcW w:w="1150" w:type="dxa"/>
            <w:tcBorders>
              <w:top w:val="nil"/>
              <w:left w:val="nil"/>
              <w:bottom w:val="nil"/>
              <w:right w:val="nil"/>
            </w:tcBorders>
            <w:tcMar>
              <w:left w:w="0" w:type="dxa"/>
              <w:right w:w="0" w:type="dxa"/>
            </w:tcMar>
          </w:tcPr>
          <w:p w14:paraId="10E8C61C"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5133A7D8"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4EB3C7E8"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208E1C7"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9CA689C"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51BEFE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Sellado de paso de cables con aislamiento, de diámetro exterior menor o igual de 21 mm, a través de </w:t>
            </w:r>
            <w:r>
              <w:rPr>
                <w:rFonts w:ascii="Arial" w:hAnsi="Arial" w:cs="Arial"/>
                <w:color w:val="000000"/>
                <w:sz w:val="16"/>
                <w:szCs w:val="16"/>
              </w:rPr>
              <w:lastRenderedPageBreak/>
              <w:t>una abertura en muro, para protección pasiva contra incendios y garantizar la resistencia al fuego EI 120, con nódulos de lana de roca, de 45 kg/m³ de densidad como material de relleno, recubierto por ambas caras con una capa de 25 mm de espesor de masilla intumescente, color gris antracita.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BD04D5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0711C31"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5BAEDD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F446D2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F1BAB7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38E90B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F534A4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95622D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882AAA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7D8C23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1A0C9F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1E1B1FF3"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E53494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SELLADO BANDEJAS ELECTRICAS Y DATOS</w:t>
            </w:r>
          </w:p>
        </w:tc>
        <w:tc>
          <w:tcPr>
            <w:tcW w:w="948" w:type="dxa"/>
            <w:tcBorders>
              <w:top w:val="single" w:sz="2" w:space="0" w:color="000000"/>
              <w:left w:val="nil"/>
              <w:bottom w:val="nil"/>
              <w:right w:val="nil"/>
            </w:tcBorders>
            <w:tcMar>
              <w:left w:w="23" w:type="dxa"/>
              <w:right w:w="23" w:type="dxa"/>
            </w:tcMar>
          </w:tcPr>
          <w:p w14:paraId="3C2E5CE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w:t>
            </w:r>
          </w:p>
        </w:tc>
        <w:tc>
          <w:tcPr>
            <w:tcW w:w="926" w:type="dxa"/>
            <w:tcBorders>
              <w:top w:val="single" w:sz="2" w:space="0" w:color="000000"/>
              <w:left w:val="nil"/>
              <w:bottom w:val="nil"/>
              <w:right w:val="nil"/>
            </w:tcBorders>
            <w:tcMar>
              <w:left w:w="23" w:type="dxa"/>
              <w:right w:w="23" w:type="dxa"/>
            </w:tcMar>
          </w:tcPr>
          <w:p w14:paraId="59AFE07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B4406E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BCACB6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E9FA5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434F5B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EC2D30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single" w:sz="2" w:space="0" w:color="000000"/>
              <w:right w:val="nil"/>
            </w:tcBorders>
            <w:tcMar>
              <w:left w:w="0" w:type="dxa"/>
              <w:right w:w="0" w:type="dxa"/>
            </w:tcMar>
          </w:tcPr>
          <w:p w14:paraId="2326AF2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C307610"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1A5758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399D9F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04B952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A4AF8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EEEFC7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58A8C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4F35E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6D2C7F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nil"/>
              <w:right w:val="nil"/>
            </w:tcBorders>
            <w:tcMar>
              <w:left w:w="23" w:type="dxa"/>
              <w:right w:w="23" w:type="dxa"/>
            </w:tcMar>
          </w:tcPr>
          <w:p w14:paraId="6F4D1BC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r>
      <w:tr w:rsidR="009677CA" w14:paraId="2BEF815B"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A2E47E9"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C89987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8,000</w:t>
            </w:r>
          </w:p>
        </w:tc>
        <w:tc>
          <w:tcPr>
            <w:tcW w:w="1524" w:type="dxa"/>
            <w:gridSpan w:val="2"/>
            <w:tcBorders>
              <w:top w:val="nil"/>
              <w:left w:val="nil"/>
              <w:bottom w:val="nil"/>
              <w:right w:val="nil"/>
            </w:tcBorders>
            <w:tcMar>
              <w:left w:w="23" w:type="dxa"/>
              <w:right w:w="23" w:type="dxa"/>
            </w:tcMar>
          </w:tcPr>
          <w:p w14:paraId="15AB4A3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33,79</w:t>
            </w:r>
          </w:p>
        </w:tc>
        <w:tc>
          <w:tcPr>
            <w:tcW w:w="1534" w:type="dxa"/>
            <w:gridSpan w:val="2"/>
            <w:tcBorders>
              <w:top w:val="nil"/>
              <w:left w:val="nil"/>
              <w:bottom w:val="nil"/>
              <w:right w:val="nil"/>
            </w:tcBorders>
            <w:tcMar>
              <w:left w:w="23" w:type="dxa"/>
              <w:right w:w="23" w:type="dxa"/>
            </w:tcMar>
          </w:tcPr>
          <w:p w14:paraId="674A641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270,32</w:t>
            </w:r>
          </w:p>
        </w:tc>
      </w:tr>
      <w:tr w:rsidR="009677CA" w14:paraId="33493905"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E424B3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704C379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6FCDDE4"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SELLADO DE PASO DE TUBERÍA COMBUSTIBLE, CON ABRAZADERA INTUMESCENTE CORTAFUEGO.</w:t>
            </w:r>
          </w:p>
        </w:tc>
        <w:tc>
          <w:tcPr>
            <w:tcW w:w="1150" w:type="dxa"/>
            <w:tcBorders>
              <w:top w:val="nil"/>
              <w:left w:val="nil"/>
              <w:bottom w:val="nil"/>
              <w:right w:val="nil"/>
            </w:tcBorders>
            <w:tcMar>
              <w:left w:w="0" w:type="dxa"/>
              <w:right w:w="0" w:type="dxa"/>
            </w:tcMar>
          </w:tcPr>
          <w:p w14:paraId="1DD9456D"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537F03E4"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1B1D472A"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D3FE1A3"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6BFF9B7"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DDBB09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Sellado de paso de tubería de PVC, de 110 mm de diámetro nominal exterior, y de entre 2,2 y 8,1 mm de espesor, en forjado de 30 cm de espesor, para protección pasiva contra incendios y garantizar la resistencia al fuego EI 120, con sellador acrílico con propiedades ignífugas, color blanco como material de relleno, abrazadera intumescente, en la cara inferior del forjado, fijada con 4 anclajes mecánicos tipo tornillo de cabeza plana con estrella interior de seis puntas para llave </w:t>
            </w:r>
            <w:proofErr w:type="spellStart"/>
            <w:r>
              <w:rPr>
                <w:rFonts w:ascii="Arial" w:hAnsi="Arial" w:cs="Arial"/>
                <w:color w:val="000000"/>
                <w:sz w:val="16"/>
                <w:szCs w:val="16"/>
              </w:rPr>
              <w:t>Torx</w:t>
            </w:r>
            <w:proofErr w:type="spellEnd"/>
            <w:r>
              <w:rPr>
                <w:rFonts w:ascii="Arial" w:hAnsi="Arial" w:cs="Arial"/>
                <w:color w:val="000000"/>
                <w:sz w:val="16"/>
                <w:szCs w:val="16"/>
              </w:rPr>
              <w:t>, de acero galvanizado, 6x45, de 6 mm de diámetro y 45 mm de longitud.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6012FCF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4E9C6062"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AC5273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87DECE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1F5384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77D9D2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903412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CE665E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DE043B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F933D98"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EAEAFD5"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268AAF0C"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02A7FE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SELLADO TUBERIAS SANEAMIENTO</w:t>
            </w:r>
          </w:p>
        </w:tc>
        <w:tc>
          <w:tcPr>
            <w:tcW w:w="948" w:type="dxa"/>
            <w:tcBorders>
              <w:top w:val="single" w:sz="2" w:space="0" w:color="000000"/>
              <w:left w:val="nil"/>
              <w:bottom w:val="nil"/>
              <w:right w:val="nil"/>
            </w:tcBorders>
            <w:tcMar>
              <w:left w:w="23" w:type="dxa"/>
              <w:right w:w="23" w:type="dxa"/>
            </w:tcMar>
          </w:tcPr>
          <w:p w14:paraId="597A3EEC"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single" w:sz="2" w:space="0" w:color="000000"/>
              <w:left w:val="nil"/>
              <w:bottom w:val="nil"/>
              <w:right w:val="nil"/>
            </w:tcBorders>
            <w:tcMar>
              <w:left w:w="23" w:type="dxa"/>
              <w:right w:w="23" w:type="dxa"/>
            </w:tcMar>
          </w:tcPr>
          <w:p w14:paraId="41CCDAC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AF28FA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67D3DA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DB2F6A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5AC329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A1CA15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single" w:sz="2" w:space="0" w:color="000000"/>
              <w:left w:val="nil"/>
              <w:bottom w:val="single" w:sz="2" w:space="0" w:color="000000"/>
              <w:right w:val="nil"/>
            </w:tcBorders>
            <w:tcMar>
              <w:left w:w="0" w:type="dxa"/>
              <w:right w:w="0" w:type="dxa"/>
            </w:tcMar>
          </w:tcPr>
          <w:p w14:paraId="076771F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4EBE01DB"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16A354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28BB1E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4359A9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78E70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444C72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98C61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F4063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9E7B9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w:t>
            </w:r>
          </w:p>
        </w:tc>
        <w:tc>
          <w:tcPr>
            <w:tcW w:w="1150" w:type="dxa"/>
            <w:tcBorders>
              <w:top w:val="single" w:sz="2" w:space="0" w:color="000000"/>
              <w:left w:val="nil"/>
              <w:bottom w:val="nil"/>
              <w:right w:val="nil"/>
            </w:tcBorders>
            <w:tcMar>
              <w:left w:w="23" w:type="dxa"/>
              <w:right w:w="23" w:type="dxa"/>
            </w:tcMar>
          </w:tcPr>
          <w:p w14:paraId="3EF8180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12,000</w:t>
            </w:r>
          </w:p>
        </w:tc>
      </w:tr>
      <w:tr w:rsidR="009677CA" w14:paraId="7E48962C"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A5A156F"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CF52C3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12,000</w:t>
            </w:r>
          </w:p>
        </w:tc>
        <w:tc>
          <w:tcPr>
            <w:tcW w:w="1524" w:type="dxa"/>
            <w:gridSpan w:val="2"/>
            <w:tcBorders>
              <w:top w:val="nil"/>
              <w:left w:val="nil"/>
              <w:bottom w:val="nil"/>
              <w:right w:val="nil"/>
            </w:tcBorders>
            <w:tcMar>
              <w:left w:w="23" w:type="dxa"/>
              <w:right w:w="23" w:type="dxa"/>
            </w:tcMar>
          </w:tcPr>
          <w:p w14:paraId="04AE6BF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58,38</w:t>
            </w:r>
          </w:p>
        </w:tc>
        <w:tc>
          <w:tcPr>
            <w:tcW w:w="1534" w:type="dxa"/>
            <w:gridSpan w:val="2"/>
            <w:tcBorders>
              <w:top w:val="nil"/>
              <w:left w:val="nil"/>
              <w:bottom w:val="nil"/>
              <w:right w:val="nil"/>
            </w:tcBorders>
            <w:tcMar>
              <w:left w:w="23" w:type="dxa"/>
              <w:right w:w="23" w:type="dxa"/>
            </w:tcMar>
          </w:tcPr>
          <w:p w14:paraId="326F98E0"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700,56</w:t>
            </w:r>
          </w:p>
        </w:tc>
      </w:tr>
      <w:tr w:rsidR="009677CA" w14:paraId="4F581034" w14:textId="77777777" w:rsidTr="002640E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1B61D2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0289551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991E064"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1C5A4D66"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r>
      <w:tr w:rsidR="009677CA" w14:paraId="71D38452" w14:textId="77777777" w:rsidTr="002640EE">
        <w:tblPrEx>
          <w:tblCellMar>
            <w:left w:w="0" w:type="dxa"/>
            <w:right w:w="0" w:type="dxa"/>
          </w:tblCellMar>
        </w:tblPrEx>
        <w:tc>
          <w:tcPr>
            <w:tcW w:w="374" w:type="dxa"/>
            <w:tcBorders>
              <w:top w:val="nil"/>
              <w:left w:val="nil"/>
              <w:bottom w:val="nil"/>
              <w:right w:val="nil"/>
            </w:tcBorders>
            <w:tcMar>
              <w:left w:w="0" w:type="dxa"/>
              <w:right w:w="0" w:type="dxa"/>
            </w:tcMar>
          </w:tcPr>
          <w:p w14:paraId="0072860B"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48CFDBB"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FEECF71" w14:textId="77777777" w:rsidR="009677CA" w:rsidRDefault="009677CA" w:rsidP="002640E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799058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0476FAD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638102C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6754B13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371F367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43784E0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7955B56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681E563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6EDD5AC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3CF19C3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1C024B0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1F057170"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2EDD8F0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04C417D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1C2F59B" w14:textId="77777777" w:rsidTr="002640E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A88293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4A2CEE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4E8EB54"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698ED2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3CFB44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2432AC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5CE1114"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D7209D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AF0C50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9677CA" w14:paraId="38EB1965" w14:textId="77777777" w:rsidTr="002640E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F551C4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4F2A383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1BA815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B00189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DBCC8C7"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E6F454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DC247A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142CF3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5B14681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6EB9EC9F" w14:textId="77777777" w:rsidTr="002640E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E3A110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4AB40F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8E8D36C"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03A1D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1647325"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A23B9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D3FD7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EAEDB1B"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65184272"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9677CA" w14:paraId="1D7F1F11" w14:textId="77777777" w:rsidTr="002640E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DB78E77"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5E14B11"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F098AF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4C24092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02DB644" w14:textId="77777777" w:rsidTr="002640EE">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30D78E1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PROTECCIÓN CONTRA INCENDIOS :</w:t>
            </w:r>
          </w:p>
        </w:tc>
        <w:tc>
          <w:tcPr>
            <w:tcW w:w="1534" w:type="dxa"/>
            <w:gridSpan w:val="2"/>
            <w:tcBorders>
              <w:top w:val="single" w:sz="2" w:space="0" w:color="000000"/>
              <w:left w:val="nil"/>
              <w:bottom w:val="nil"/>
              <w:right w:val="nil"/>
            </w:tcBorders>
            <w:tcMar>
              <w:left w:w="23" w:type="dxa"/>
              <w:right w:w="23" w:type="dxa"/>
            </w:tcMar>
          </w:tcPr>
          <w:p w14:paraId="5873DE8D"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11.354,58</w:t>
            </w:r>
          </w:p>
        </w:tc>
      </w:tr>
    </w:tbl>
    <w:p w14:paraId="24B62FE3" w14:textId="77777777" w:rsidR="009677CA" w:rsidRDefault="009677CA" w:rsidP="009677CA">
      <w:pPr>
        <w:widowControl w:val="0"/>
        <w:autoSpaceDE w:val="0"/>
        <w:autoSpaceDN w:val="0"/>
        <w:adjustRightInd w:val="0"/>
        <w:spacing w:after="0" w:line="240" w:lineRule="auto"/>
        <w:rPr>
          <w:rFonts w:ascii="Verdana" w:hAnsi="Verdana" w:cs="Verdana"/>
          <w:color w:val="000000"/>
          <w:sz w:val="24"/>
          <w:szCs w:val="24"/>
        </w:rPr>
        <w:sectPr w:rsidR="009677CA">
          <w:headerReference w:type="default" r:id="rId19"/>
          <w:footerReference w:type="default" r:id="rId20"/>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9677CA" w14:paraId="7D76BC13" w14:textId="77777777" w:rsidTr="002640EE">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7C57E191" w14:textId="77777777" w:rsidR="009677CA" w:rsidRDefault="009677CA" w:rsidP="002640EE">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52756A2A" w14:textId="77777777" w:rsidR="009677CA" w:rsidRDefault="009677CA" w:rsidP="002640EE">
            <w:pPr>
              <w:widowControl w:val="0"/>
              <w:autoSpaceDE w:val="0"/>
              <w:autoSpaceDN w:val="0"/>
              <w:adjustRightInd w:val="0"/>
              <w:spacing w:after="0" w:line="240" w:lineRule="auto"/>
              <w:rPr>
                <w:rFonts w:ascii="Times New Roman" w:hAnsi="Times New Roman" w:cs="Times New Roman"/>
                <w:color w:val="000000"/>
                <w:sz w:val="28"/>
                <w:szCs w:val="28"/>
              </w:rPr>
            </w:pPr>
          </w:p>
        </w:tc>
      </w:tr>
      <w:tr w:rsidR="009677CA" w14:paraId="2F862C36" w14:textId="77777777" w:rsidTr="002640EE">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4F1A178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PROTECCIÓN CONTRA INCENDIOS</w:t>
            </w:r>
          </w:p>
        </w:tc>
        <w:tc>
          <w:tcPr>
            <w:tcW w:w="1908" w:type="dxa"/>
            <w:tcBorders>
              <w:top w:val="single" w:sz="2" w:space="0" w:color="000000"/>
              <w:left w:val="nil"/>
              <w:bottom w:val="single" w:sz="2" w:space="0" w:color="000000"/>
              <w:right w:val="nil"/>
            </w:tcBorders>
            <w:tcMar>
              <w:left w:w="23" w:type="dxa"/>
              <w:right w:w="23" w:type="dxa"/>
            </w:tcMar>
          </w:tcPr>
          <w:p w14:paraId="3706060A"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11.354,58</w:t>
            </w:r>
          </w:p>
        </w:tc>
        <w:tc>
          <w:tcPr>
            <w:tcW w:w="1150" w:type="dxa"/>
            <w:tcBorders>
              <w:top w:val="nil"/>
              <w:left w:val="nil"/>
              <w:bottom w:val="nil"/>
              <w:right w:val="nil"/>
            </w:tcBorders>
            <w:tcMar>
              <w:left w:w="0" w:type="dxa"/>
              <w:right w:w="0" w:type="dxa"/>
            </w:tcMar>
          </w:tcPr>
          <w:p w14:paraId="7D227F9A"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1FF09DB3" w14:textId="77777777" w:rsidTr="002640EE">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495AD16F"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3C21638B"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67F4ABA1"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30691B0D"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4B3F9A36"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620BF74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001B8EE9"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3C4621C3"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698A1A9E" w14:textId="77777777" w:rsidR="009677CA" w:rsidRDefault="009677CA" w:rsidP="002640E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11.354,58</w:t>
            </w:r>
          </w:p>
        </w:tc>
        <w:tc>
          <w:tcPr>
            <w:tcW w:w="1150" w:type="dxa"/>
            <w:tcBorders>
              <w:top w:val="nil"/>
              <w:left w:val="nil"/>
              <w:bottom w:val="nil"/>
              <w:right w:val="nil"/>
            </w:tcBorders>
            <w:tcMar>
              <w:left w:w="0" w:type="dxa"/>
              <w:right w:w="0" w:type="dxa"/>
            </w:tcMar>
          </w:tcPr>
          <w:p w14:paraId="722C1362"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D2E5A51" w14:textId="77777777" w:rsidTr="002640EE">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6CDEA2AF"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ONCE MIL TRESCIENTOS CINCUENTA Y CUATRO EUROS CON CINCUENTA Y OCHO CÉNTIMOS.</w:t>
            </w:r>
          </w:p>
        </w:tc>
        <w:tc>
          <w:tcPr>
            <w:tcW w:w="1150" w:type="dxa"/>
            <w:tcBorders>
              <w:top w:val="nil"/>
              <w:left w:val="nil"/>
              <w:bottom w:val="nil"/>
              <w:right w:val="nil"/>
            </w:tcBorders>
            <w:tcMar>
              <w:left w:w="0" w:type="dxa"/>
              <w:right w:w="0" w:type="dxa"/>
            </w:tcMar>
          </w:tcPr>
          <w:p w14:paraId="3413F86E"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r w:rsidR="009677CA" w14:paraId="7ABE65C5" w14:textId="77777777" w:rsidTr="002640EE">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764BC4C4" w14:textId="77777777" w:rsidR="009677CA" w:rsidRDefault="009677CA" w:rsidP="002640EE">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53C89068"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5058D3B3" w14:textId="77777777" w:rsidR="009677CA" w:rsidRDefault="009677CA" w:rsidP="002640EE">
            <w:pPr>
              <w:widowControl w:val="0"/>
              <w:autoSpaceDE w:val="0"/>
              <w:autoSpaceDN w:val="0"/>
              <w:adjustRightInd w:val="0"/>
              <w:spacing w:after="0" w:line="240" w:lineRule="auto"/>
              <w:rPr>
                <w:rFonts w:ascii="Arial" w:hAnsi="Arial" w:cs="Arial"/>
                <w:color w:val="000000"/>
                <w:sz w:val="16"/>
                <w:szCs w:val="16"/>
              </w:rPr>
            </w:pPr>
          </w:p>
        </w:tc>
      </w:tr>
    </w:tbl>
    <w:p w14:paraId="75533E69" w14:textId="77777777" w:rsidR="009677CA" w:rsidRDefault="009677CA" w:rsidP="009677CA"/>
    <w:p w14:paraId="1050300C" w14:textId="77777777" w:rsidR="00A0107C" w:rsidRDefault="00A0107C" w:rsidP="00A0107C">
      <w:pPr>
        <w:spacing w:after="0" w:line="2" w:lineRule="auto"/>
        <w:sectPr w:rsidR="00A0107C">
          <w:headerReference w:type="even" r:id="rId21"/>
          <w:headerReference w:type="default" r:id="rId22"/>
          <w:footerReference w:type="even" r:id="rId23"/>
          <w:footerReference w:type="default" r:id="rId24"/>
          <w:pgSz w:w="11906" w:h="16838"/>
          <w:pgMar w:top="907" w:right="907" w:bottom="907" w:left="907" w:header="907" w:footer="907" w:gutter="283"/>
          <w:cols w:space="708"/>
          <w:docGrid w:linePitch="360"/>
        </w:sectPr>
      </w:pPr>
    </w:p>
    <w:p w14:paraId="6F4FFC92" w14:textId="77777777" w:rsidR="00A0107C" w:rsidRDefault="00A0107C" w:rsidP="00A0107C"/>
    <w:p w14:paraId="377C0F76" w14:textId="77777777" w:rsidR="00877228" w:rsidRPr="007F62F8" w:rsidRDefault="00877228" w:rsidP="00877228">
      <w:pPr>
        <w:pStyle w:val="CUERPOTEXTO"/>
        <w:rPr>
          <w:b/>
        </w:rPr>
      </w:pPr>
      <w:r>
        <w:rPr>
          <w:b/>
        </w:rPr>
        <w:t xml:space="preserve">3.- </w:t>
      </w:r>
      <w:r w:rsidRPr="007F62F8">
        <w:rPr>
          <w:b/>
        </w:rPr>
        <w:t>PLANOS</w:t>
      </w:r>
    </w:p>
    <w:p w14:paraId="2D69E4EE" w14:textId="77777777" w:rsidR="00E97765" w:rsidRPr="00877228" w:rsidRDefault="00E97765" w:rsidP="00877228">
      <w:pPr>
        <w:rPr>
          <w:rFonts w:ascii="Verdana" w:hAnsi="Verdana" w:cs="Arial"/>
          <w:sz w:val="18"/>
          <w:szCs w:val="18"/>
        </w:rPr>
      </w:pPr>
    </w:p>
    <w:sectPr w:rsidR="00E97765" w:rsidRPr="00877228" w:rsidSect="00C04414">
      <w:headerReference w:type="default" r:id="rId25"/>
      <w:pgSz w:w="11906" w:h="16838"/>
      <w:pgMar w:top="907" w:right="1701" w:bottom="907" w:left="907" w:header="567" w:footer="56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FD020" w14:textId="77777777" w:rsidR="007166F0" w:rsidRDefault="007166F0" w:rsidP="001A7526">
      <w:pPr>
        <w:spacing w:after="0" w:line="240" w:lineRule="auto"/>
      </w:pPr>
      <w:r>
        <w:separator/>
      </w:r>
    </w:p>
  </w:endnote>
  <w:endnote w:type="continuationSeparator" w:id="0">
    <w:p w14:paraId="33B9DB8B" w14:textId="77777777" w:rsidR="007166F0" w:rsidRDefault="007166F0" w:rsidP="001A7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Futura Lt BT">
    <w:charset w:val="00"/>
    <w:family w:val="swiss"/>
    <w:pitch w:val="variable"/>
    <w:sig w:usb0="800000AF"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6F49" w14:textId="77777777" w:rsidR="009E504D" w:rsidRDefault="009E504D">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1102203"/>
      <w:docPartObj>
        <w:docPartGallery w:val="Page Numbers (Bottom of Page)"/>
        <w:docPartUnique/>
      </w:docPartObj>
    </w:sdtPr>
    <w:sdtContent>
      <w:p w14:paraId="5DA341FC" w14:textId="77777777" w:rsidR="00877228" w:rsidRDefault="00877228" w:rsidP="00877228">
        <w:pPr>
          <w:pStyle w:val="Piedepgina"/>
          <w:jc w:val="right"/>
        </w:pPr>
        <w:r>
          <w:fldChar w:fldCharType="begin"/>
        </w:r>
        <w:r>
          <w:instrText>PAGE   \* MERGEFORMAT</w:instrText>
        </w:r>
        <w:r>
          <w:fldChar w:fldCharType="separate"/>
        </w:r>
        <w:r>
          <w:rPr>
            <w:noProof/>
          </w:rPr>
          <w:t>1</w:t>
        </w:r>
        <w:r>
          <w:fldChar w:fldCharType="end"/>
        </w:r>
      </w:p>
    </w:sdtContent>
  </w:sdt>
  <w:p w14:paraId="5B27397C" w14:textId="77777777" w:rsidR="000D2FD1" w:rsidRDefault="000D2FD1" w:rsidP="000D2FD1">
    <w:pPr>
      <w:spacing w:after="0" w:line="240" w:lineRule="aut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EB618" w14:textId="77777777" w:rsidR="000D2FD1" w:rsidRDefault="000D2FD1" w:rsidP="000D2FD1">
    <w:pPr>
      <w:spacing w:after="0" w:line="240" w:lineRule="auto"/>
      <w:jc w:val="center"/>
      <w:rPr>
        <w:rFonts w:ascii="Times New Roman" w:hAnsi="Times New Roman" w:cs="Times New Roman"/>
        <w:sz w:val="16"/>
        <w:szCs w:val="16"/>
      </w:rPr>
    </w:pPr>
  </w:p>
  <w:p w14:paraId="7D0C93C7" w14:textId="77777777" w:rsidR="000D2FD1" w:rsidRDefault="000D2FD1" w:rsidP="003D66FB">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E6B07" w14:textId="77777777" w:rsidR="009E504D" w:rsidRDefault="00000000">
    <w:pPr>
      <w:spacing w:after="10" w:line="100" w:lineRule="auto"/>
    </w:pPr>
    <w:r>
      <w:pict w14:anchorId="36830C63">
        <v:rect id="_x0000_i1027" style="width:50pt;height:.3pt" o:hrstd="t" o:hrnoshade="t" o:hr="t" fillcolor="black" stroked="f"/>
      </w:pict>
    </w:r>
  </w:p>
  <w:p w14:paraId="36BCF423" w14:textId="77777777" w:rsidR="009E504D" w:rsidRDefault="009E504D">
    <w:pPr>
      <w:spacing w:after="0" w:line="240" w:lineRule="auto"/>
      <w:jc w:val="right"/>
      <w:rPr>
        <w:rFonts w:ascii="Verdana" w:hAnsi="Verdana" w:cs="Verdana"/>
        <w:sz w:val="18"/>
      </w:rPr>
    </w:pPr>
    <w:r>
      <w:rPr>
        <w:rFonts w:ascii="Verdana" w:hAnsi="Verdana" w:cs="Verdana"/>
        <w:sz w:val="18"/>
      </w:rPr>
      <w:t xml:space="preserve">Página </w:t>
    </w:r>
    <w:r w:rsidR="006819E8">
      <w:fldChar w:fldCharType="begin"/>
    </w:r>
    <w:r>
      <w:instrText xml:space="preserve"> PAGE \* MERGEFORMAT </w:instrText>
    </w:r>
    <w:r w:rsidR="006819E8">
      <w:fldChar w:fldCharType="separate"/>
    </w:r>
    <w:r w:rsidRPr="006E2B37">
      <w:rPr>
        <w:rFonts w:ascii="Verdana" w:hAnsi="Verdana" w:cs="Verdana"/>
        <w:noProof/>
        <w:sz w:val="18"/>
      </w:rPr>
      <w:t>78</w:t>
    </w:r>
    <w:r w:rsidR="006819E8">
      <w:rPr>
        <w:rFonts w:ascii="Verdana" w:hAnsi="Verdana" w:cs="Verdana"/>
        <w:noProof/>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9677CA" w14:paraId="09D79903"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4C7718AA" w14:textId="77777777" w:rsidR="009677CA" w:rsidRDefault="009677CA">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PCI</w:t>
          </w:r>
        </w:p>
      </w:tc>
      <w:tc>
        <w:tcPr>
          <w:tcW w:w="1534" w:type="dxa"/>
          <w:tcBorders>
            <w:top w:val="single" w:sz="2" w:space="0" w:color="000000"/>
            <w:left w:val="nil"/>
            <w:bottom w:val="nil"/>
            <w:right w:val="nil"/>
          </w:tcBorders>
          <w:tcMar>
            <w:left w:w="23" w:type="dxa"/>
            <w:right w:w="23" w:type="dxa"/>
          </w:tcMar>
        </w:tcPr>
        <w:p w14:paraId="0FFA212E" w14:textId="77777777" w:rsidR="009677CA" w:rsidRDefault="009677CA">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A0107C" w14:paraId="08FA1BCB" w14:textId="77777777">
      <w:trPr>
        <w:cantSplit/>
      </w:trPr>
      <w:tc>
        <w:tcPr>
          <w:tcW w:w="8271" w:type="dxa"/>
          <w:tcBorders>
            <w:top w:val="single" w:sz="2" w:space="0" w:color="000000"/>
          </w:tcBorders>
          <w:noWrap/>
        </w:tcPr>
        <w:p w14:paraId="320AAD9A" w14:textId="77777777" w:rsidR="00A0107C" w:rsidRDefault="00A0107C">
          <w:pPr>
            <w:spacing w:after="120" w:line="240" w:lineRule="auto"/>
            <w:rPr>
              <w:rFonts w:ascii="Arial" w:hAnsi="Arial" w:cs="Arial"/>
              <w:sz w:val="12"/>
            </w:rPr>
          </w:pPr>
          <w:r>
            <w:rPr>
              <w:rFonts w:ascii="Arial" w:hAnsi="Arial" w:cs="Arial"/>
              <w:sz w:val="12"/>
            </w:rPr>
            <w:t>PCI</w:t>
          </w:r>
        </w:p>
      </w:tc>
      <w:tc>
        <w:tcPr>
          <w:tcW w:w="1536" w:type="dxa"/>
          <w:tcBorders>
            <w:top w:val="single" w:sz="2" w:space="0" w:color="000000"/>
          </w:tcBorders>
          <w:noWrap/>
        </w:tcPr>
        <w:p w14:paraId="5EB2B5ED" w14:textId="77777777" w:rsidR="00A0107C" w:rsidRDefault="00A0107C">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7E08F44A" w14:textId="77777777" w:rsidR="00A0107C" w:rsidRDefault="00A0107C">
    <w:pPr>
      <w:spacing w:after="0" w:line="2"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A0107C" w14:paraId="60424903" w14:textId="77777777">
      <w:trPr>
        <w:cantSplit/>
      </w:trPr>
      <w:tc>
        <w:tcPr>
          <w:tcW w:w="8271" w:type="dxa"/>
          <w:tcBorders>
            <w:top w:val="single" w:sz="2" w:space="0" w:color="000000"/>
          </w:tcBorders>
          <w:noWrap/>
        </w:tcPr>
        <w:p w14:paraId="20862DD9" w14:textId="77777777" w:rsidR="00A0107C" w:rsidRDefault="00A0107C">
          <w:pPr>
            <w:spacing w:after="120" w:line="240" w:lineRule="auto"/>
            <w:rPr>
              <w:rFonts w:ascii="Arial" w:hAnsi="Arial" w:cs="Arial"/>
              <w:sz w:val="12"/>
            </w:rPr>
          </w:pPr>
          <w:r>
            <w:rPr>
              <w:rFonts w:ascii="Arial" w:hAnsi="Arial" w:cs="Arial"/>
              <w:sz w:val="12"/>
            </w:rPr>
            <w:t>PCI</w:t>
          </w:r>
        </w:p>
      </w:tc>
      <w:tc>
        <w:tcPr>
          <w:tcW w:w="1536" w:type="dxa"/>
          <w:tcBorders>
            <w:top w:val="single" w:sz="2" w:space="0" w:color="000000"/>
          </w:tcBorders>
          <w:noWrap/>
        </w:tcPr>
        <w:p w14:paraId="5699AB02" w14:textId="77777777" w:rsidR="00A0107C" w:rsidRDefault="00A0107C">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69F7D765" w14:textId="77777777" w:rsidR="00A0107C" w:rsidRDefault="00A0107C">
    <w:pPr>
      <w:spacing w:after="0"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9AE97" w14:textId="77777777" w:rsidR="007166F0" w:rsidRDefault="007166F0" w:rsidP="001A7526">
      <w:pPr>
        <w:spacing w:after="0" w:line="240" w:lineRule="auto"/>
      </w:pPr>
      <w:r>
        <w:separator/>
      </w:r>
    </w:p>
  </w:footnote>
  <w:footnote w:type="continuationSeparator" w:id="0">
    <w:p w14:paraId="300AF942" w14:textId="77777777" w:rsidR="007166F0" w:rsidRDefault="007166F0" w:rsidP="001A7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6578"/>
      <w:gridCol w:w="623"/>
    </w:tblGrid>
    <w:tr w:rsidR="009E504D" w:rsidRPr="001C6ADA" w14:paraId="788D31C9" w14:textId="77777777" w:rsidTr="00F0753D">
      <w:trPr>
        <w:cantSplit/>
      </w:trPr>
      <w:tc>
        <w:tcPr>
          <w:tcW w:w="0" w:type="auto"/>
          <w:noWrap/>
          <w:vAlign w:val="bottom"/>
        </w:tcPr>
        <w:p w14:paraId="1ABF42EC" w14:textId="77777777" w:rsidR="009E504D" w:rsidRPr="001C6ADA" w:rsidRDefault="009E504D" w:rsidP="008B10D3">
          <w:pPr>
            <w:spacing w:after="0" w:line="240" w:lineRule="auto"/>
            <w:jc w:val="center"/>
            <w:rPr>
              <w:rFonts w:ascii="Verdana" w:hAnsi="Verdana" w:cs="Verdana"/>
              <w:sz w:val="16"/>
            </w:rPr>
          </w:pPr>
          <w:r>
            <w:cr/>
          </w:r>
          <w:r w:rsidRPr="001C6ADA">
            <w:rPr>
              <w:rFonts w:ascii="Verdana" w:hAnsi="Verdana" w:cs="Verdana"/>
              <w:noProof/>
              <w:sz w:val="16"/>
            </w:rPr>
            <w:drawing>
              <wp:inline distT="0" distB="0" distL="0" distR="0" wp14:anchorId="22218EEF" wp14:editId="7C752829">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6770DD5" w14:textId="77777777" w:rsidR="009E504D" w:rsidRPr="001C6ADA" w:rsidRDefault="009E504D" w:rsidP="008B10D3">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9E504D" w:rsidRPr="001C6ADA" w14:paraId="7B7DB271" w14:textId="77777777" w:rsidTr="008B10D3">
            <w:trPr>
              <w:cantSplit/>
              <w:trHeight w:hRule="exact" w:val="57"/>
            </w:trPr>
            <w:tc>
              <w:tcPr>
                <w:tcW w:w="283" w:type="dxa"/>
              </w:tcPr>
              <w:p w14:paraId="105A83C4" w14:textId="77777777" w:rsidR="009E504D" w:rsidRPr="001C6ADA" w:rsidRDefault="009E504D" w:rsidP="008B10D3">
                <w:pPr>
                  <w:spacing w:after="0" w:line="2" w:lineRule="auto"/>
                  <w:rPr>
                    <w:sz w:val="20"/>
                  </w:rPr>
                </w:pPr>
              </w:p>
            </w:tc>
          </w:tr>
        </w:tbl>
        <w:p w14:paraId="20339AC1" w14:textId="77777777" w:rsidR="009E504D" w:rsidRPr="001C6ADA" w:rsidRDefault="009E504D" w:rsidP="008B10D3">
          <w:pPr>
            <w:spacing w:after="0" w:line="2" w:lineRule="auto"/>
            <w:rPr>
              <w:sz w:val="20"/>
            </w:rPr>
          </w:pPr>
        </w:p>
      </w:tc>
      <w:tc>
        <w:tcPr>
          <w:tcW w:w="3765"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5617"/>
          </w:tblGrid>
          <w:tr w:rsidR="009E504D" w:rsidRPr="001C6ADA" w14:paraId="53B9AFF7" w14:textId="77777777" w:rsidTr="008B10D3">
            <w:trPr>
              <w:cantSplit/>
            </w:trPr>
            <w:tc>
              <w:tcPr>
                <w:tcW w:w="0" w:type="auto"/>
                <w:noWrap/>
                <w:vAlign w:val="center"/>
              </w:tcPr>
              <w:p w14:paraId="76C4A1C5" w14:textId="77777777" w:rsidR="009E504D" w:rsidRPr="001C6ADA" w:rsidRDefault="009E504D" w:rsidP="008B10D3">
                <w:pPr>
                  <w:pStyle w:val="CABEZAPAGcampocabecera"/>
                  <w:rPr>
                    <w:sz w:val="16"/>
                  </w:rPr>
                </w:pPr>
                <w:r w:rsidRPr="001C6ADA">
                  <w:rPr>
                    <w:sz w:val="16"/>
                  </w:rPr>
                  <w:t>Proyecto</w:t>
                </w:r>
              </w:p>
            </w:tc>
            <w:tc>
              <w:tcPr>
                <w:tcW w:w="0" w:type="auto"/>
                <w:vAlign w:val="center"/>
              </w:tcPr>
              <w:p w14:paraId="707F0397" w14:textId="77777777" w:rsidR="009E504D" w:rsidRPr="001C6ADA" w:rsidRDefault="009E504D" w:rsidP="008B10D3">
                <w:pPr>
                  <w:pStyle w:val="CABEZAPAGtexto"/>
                  <w:rPr>
                    <w:sz w:val="16"/>
                  </w:rPr>
                </w:pPr>
                <w:r w:rsidRPr="001C6ADA">
                  <w:rPr>
                    <w:sz w:val="16"/>
                  </w:rPr>
                  <w:t>Mercado Agrícola de Vega de San Mateo</w:t>
                </w:r>
              </w:p>
            </w:tc>
          </w:tr>
          <w:tr w:rsidR="009E504D" w:rsidRPr="001C6ADA" w14:paraId="030B1FE4" w14:textId="77777777" w:rsidTr="008B10D3">
            <w:trPr>
              <w:cantSplit/>
            </w:trPr>
            <w:tc>
              <w:tcPr>
                <w:tcW w:w="0" w:type="auto"/>
                <w:noWrap/>
                <w:vAlign w:val="center"/>
              </w:tcPr>
              <w:p w14:paraId="15A0772B" w14:textId="77777777" w:rsidR="009E504D" w:rsidRPr="001C6ADA" w:rsidRDefault="009E504D" w:rsidP="008B10D3">
                <w:pPr>
                  <w:pStyle w:val="CABEZAPAGcampocabecera"/>
                  <w:rPr>
                    <w:sz w:val="16"/>
                  </w:rPr>
                </w:pPr>
                <w:r w:rsidRPr="001C6ADA">
                  <w:rPr>
                    <w:sz w:val="16"/>
                  </w:rPr>
                  <w:t>Situación</w:t>
                </w:r>
              </w:p>
            </w:tc>
            <w:tc>
              <w:tcPr>
                <w:tcW w:w="0" w:type="auto"/>
                <w:vAlign w:val="center"/>
              </w:tcPr>
              <w:p w14:paraId="48085754" w14:textId="77777777" w:rsidR="009E504D" w:rsidRPr="001C6ADA" w:rsidRDefault="009E504D" w:rsidP="008B10D3">
                <w:pPr>
                  <w:pStyle w:val="CABEZAPAGtexto"/>
                  <w:rPr>
                    <w:sz w:val="16"/>
                  </w:rPr>
                </w:pPr>
                <w:r w:rsidRPr="001C6ADA">
                  <w:rPr>
                    <w:sz w:val="16"/>
                  </w:rPr>
                  <w:t>Calle Antonio Perera Rivero, S/N, 35320 Vega de San Mateo, Las Palmas</w:t>
                </w:r>
              </w:p>
            </w:tc>
          </w:tr>
          <w:tr w:rsidR="009E504D" w:rsidRPr="001C6ADA" w14:paraId="2DF27AF1" w14:textId="77777777" w:rsidTr="008B10D3">
            <w:trPr>
              <w:cantSplit/>
            </w:trPr>
            <w:tc>
              <w:tcPr>
                <w:tcW w:w="0" w:type="auto"/>
                <w:noWrap/>
                <w:vAlign w:val="center"/>
              </w:tcPr>
              <w:p w14:paraId="5CD3104B" w14:textId="77777777" w:rsidR="009E504D" w:rsidRPr="001C6ADA" w:rsidRDefault="009E504D" w:rsidP="008B10D3">
                <w:pPr>
                  <w:pStyle w:val="CABEZAPAGcampocabecera"/>
                  <w:rPr>
                    <w:sz w:val="16"/>
                  </w:rPr>
                </w:pPr>
                <w:r w:rsidRPr="001C6ADA">
                  <w:rPr>
                    <w:sz w:val="16"/>
                  </w:rPr>
                  <w:t>Promotor</w:t>
                </w:r>
              </w:p>
            </w:tc>
            <w:tc>
              <w:tcPr>
                <w:tcW w:w="0" w:type="auto"/>
                <w:vAlign w:val="center"/>
              </w:tcPr>
              <w:p w14:paraId="2824FC5E" w14:textId="77777777" w:rsidR="009E504D" w:rsidRPr="001C6ADA" w:rsidRDefault="009E504D" w:rsidP="008B10D3">
                <w:pPr>
                  <w:pStyle w:val="CABEZAPAGtexto"/>
                  <w:rPr>
                    <w:sz w:val="16"/>
                  </w:rPr>
                </w:pPr>
                <w:r w:rsidRPr="001C6ADA">
                  <w:rPr>
                    <w:sz w:val="16"/>
                  </w:rPr>
                  <w:t>Ilustre AYUNTAMIENTO DE VEGA DE SAN MATEO</w:t>
                </w:r>
              </w:p>
            </w:tc>
          </w:tr>
        </w:tbl>
        <w:p w14:paraId="4A632C64" w14:textId="77777777" w:rsidR="009E504D" w:rsidRPr="001C6ADA" w:rsidRDefault="009E504D" w:rsidP="008B10D3">
          <w:pPr>
            <w:spacing w:after="0" w:line="2" w:lineRule="auto"/>
            <w:rPr>
              <w:sz w:val="20"/>
            </w:rPr>
          </w:pPr>
        </w:p>
      </w:tc>
      <w:tc>
        <w:tcPr>
          <w:tcW w:w="0" w:type="auto"/>
          <w:noWrap/>
          <w:vAlign w:val="bottom"/>
        </w:tcPr>
        <w:p w14:paraId="59AAE50C" w14:textId="77777777" w:rsidR="009E504D" w:rsidRPr="001C6ADA" w:rsidRDefault="009E504D" w:rsidP="008B10D3">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9E504D" w:rsidRPr="001C6ADA" w14:paraId="0C828C16" w14:textId="77777777" w:rsidTr="008B10D3">
            <w:trPr>
              <w:cantSplit/>
              <w:trHeight w:hRule="exact" w:val="57"/>
            </w:trPr>
            <w:tc>
              <w:tcPr>
                <w:tcW w:w="567" w:type="dxa"/>
              </w:tcPr>
              <w:p w14:paraId="0C21ECB5" w14:textId="77777777" w:rsidR="009E504D" w:rsidRPr="001C6ADA" w:rsidRDefault="009E504D" w:rsidP="008B10D3">
                <w:pPr>
                  <w:spacing w:after="0" w:line="2" w:lineRule="auto"/>
                  <w:rPr>
                    <w:sz w:val="20"/>
                  </w:rPr>
                </w:pPr>
              </w:p>
            </w:tc>
          </w:tr>
        </w:tbl>
        <w:p w14:paraId="0744E18A" w14:textId="77777777" w:rsidR="009E504D" w:rsidRPr="001C6ADA" w:rsidRDefault="009E504D" w:rsidP="008B10D3">
          <w:pPr>
            <w:spacing w:after="0" w:line="2" w:lineRule="auto"/>
            <w:rPr>
              <w:sz w:val="20"/>
            </w:rPr>
          </w:pPr>
        </w:p>
      </w:tc>
    </w:tr>
  </w:tbl>
  <w:p w14:paraId="5BBBF73C" w14:textId="77777777" w:rsidR="009E504D" w:rsidRPr="001C6ADA" w:rsidRDefault="009E504D" w:rsidP="00F0753D">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76"/>
      <w:gridCol w:w="4038"/>
    </w:tblGrid>
    <w:tr w:rsidR="009E504D" w:rsidRPr="001C6ADA" w14:paraId="11BF424E" w14:textId="77777777" w:rsidTr="008B10D3">
      <w:trPr>
        <w:cantSplit/>
      </w:trPr>
      <w:tc>
        <w:tcPr>
          <w:tcW w:w="2953" w:type="pct"/>
          <w:noWrap/>
          <w:vAlign w:val="center"/>
        </w:tcPr>
        <w:p w14:paraId="5508A584" w14:textId="77777777" w:rsidR="009E504D" w:rsidRPr="001C6ADA" w:rsidRDefault="009E504D" w:rsidP="008B10D3">
          <w:pPr>
            <w:spacing w:after="0" w:line="240" w:lineRule="auto"/>
            <w:rPr>
              <w:rFonts w:ascii="Verdana" w:hAnsi="Verdana" w:cs="Verdana"/>
              <w:sz w:val="16"/>
            </w:rPr>
          </w:pPr>
        </w:p>
      </w:tc>
      <w:tc>
        <w:tcPr>
          <w:tcW w:w="0" w:type="auto"/>
          <w:noWrap/>
          <w:vAlign w:val="center"/>
        </w:tcPr>
        <w:p w14:paraId="47C2A84C" w14:textId="77777777" w:rsidR="009E504D" w:rsidRPr="001C6ADA" w:rsidRDefault="009E504D" w:rsidP="008B10D3">
          <w:pPr>
            <w:pStyle w:val="CABEZAPAGfechavalor"/>
            <w:jc w:val="right"/>
            <w:rPr>
              <w:sz w:val="14"/>
            </w:rPr>
          </w:pPr>
          <w:r>
            <w:rPr>
              <w:sz w:val="14"/>
            </w:rPr>
            <w:t>PROYECTO DE INSTALCIÓN DE EVACUACIÓN DE AGUAS</w:t>
          </w:r>
        </w:p>
      </w:tc>
    </w:tr>
  </w:tbl>
  <w:p w14:paraId="715F63E1" w14:textId="77777777" w:rsidR="009E504D" w:rsidRDefault="009E504D" w:rsidP="00F0753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3D66FB" w:rsidRPr="00636587" w14:paraId="46962A55" w14:textId="77777777" w:rsidTr="00812D3B">
      <w:trPr>
        <w:cantSplit/>
      </w:trPr>
      <w:tc>
        <w:tcPr>
          <w:tcW w:w="0" w:type="auto"/>
          <w:noWrap/>
          <w:vAlign w:val="bottom"/>
        </w:tcPr>
        <w:p w14:paraId="346F4668" w14:textId="77777777" w:rsidR="003D66FB" w:rsidRPr="00636587" w:rsidRDefault="003D66FB" w:rsidP="003D66FB">
          <w:pPr>
            <w:spacing w:line="240" w:lineRule="auto"/>
            <w:jc w:val="center"/>
            <w:rPr>
              <w:rFonts w:cs="Verdana"/>
            </w:rPr>
          </w:pPr>
          <w:r w:rsidRPr="00636587">
            <w:rPr>
              <w:noProof/>
            </w:rPr>
            <w:drawing>
              <wp:inline distT="0" distB="0" distL="0" distR="0" wp14:anchorId="359295B8" wp14:editId="5386922D">
                <wp:extent cx="900000" cy="558000"/>
                <wp:effectExtent l="0" t="0" r="0" b="0"/>
                <wp:docPr id="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2BECD109" w14:textId="77777777" w:rsidR="003D66FB" w:rsidRPr="00636587" w:rsidRDefault="003D66FB" w:rsidP="003D66FB">
          <w:pPr>
            <w:spacing w:line="2" w:lineRule="auto"/>
          </w:pPr>
        </w:p>
        <w:tbl>
          <w:tblPr>
            <w:tblW w:w="283" w:type="dxa"/>
            <w:tblCellMar>
              <w:left w:w="0" w:type="dxa"/>
              <w:right w:w="0" w:type="dxa"/>
            </w:tblCellMar>
            <w:tblLook w:val="04A0" w:firstRow="1" w:lastRow="0" w:firstColumn="1" w:lastColumn="0" w:noHBand="0" w:noVBand="1"/>
          </w:tblPr>
          <w:tblGrid>
            <w:gridCol w:w="283"/>
          </w:tblGrid>
          <w:tr w:rsidR="003D66FB" w:rsidRPr="00636587" w14:paraId="48D87415" w14:textId="77777777" w:rsidTr="00812D3B">
            <w:trPr>
              <w:cantSplit/>
              <w:trHeight w:hRule="exact" w:val="57"/>
            </w:trPr>
            <w:tc>
              <w:tcPr>
                <w:tcW w:w="283" w:type="dxa"/>
              </w:tcPr>
              <w:p w14:paraId="371C0429" w14:textId="77777777" w:rsidR="003D66FB" w:rsidRPr="00636587" w:rsidRDefault="003D66FB" w:rsidP="003D66FB">
                <w:pPr>
                  <w:spacing w:line="2" w:lineRule="auto"/>
                </w:pPr>
              </w:p>
            </w:tc>
          </w:tr>
        </w:tbl>
        <w:p w14:paraId="32EA25A4" w14:textId="77777777" w:rsidR="003D66FB" w:rsidRPr="00636587" w:rsidRDefault="003D66FB" w:rsidP="003D66FB">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3D66FB" w:rsidRPr="00636587" w14:paraId="10F8F172" w14:textId="77777777" w:rsidTr="00812D3B">
            <w:trPr>
              <w:cantSplit/>
            </w:trPr>
            <w:tc>
              <w:tcPr>
                <w:tcW w:w="0" w:type="auto"/>
                <w:noWrap/>
                <w:vAlign w:val="center"/>
              </w:tcPr>
              <w:p w14:paraId="5BB2E084" w14:textId="77777777" w:rsidR="003D66FB" w:rsidRPr="00636587" w:rsidRDefault="003D66FB" w:rsidP="003D66FB">
                <w:pPr>
                  <w:pStyle w:val="CABEZAPAGcampocabecera"/>
                </w:pPr>
                <w:r w:rsidRPr="00636587">
                  <w:t>Proyecto</w:t>
                </w:r>
              </w:p>
            </w:tc>
            <w:tc>
              <w:tcPr>
                <w:tcW w:w="0" w:type="auto"/>
                <w:vAlign w:val="center"/>
              </w:tcPr>
              <w:p w14:paraId="785BFCEB" w14:textId="77777777" w:rsidR="003D66FB" w:rsidRDefault="003D66FB" w:rsidP="003D66FB">
                <w:pPr>
                  <w:pStyle w:val="CABEZAPAGtexto"/>
                </w:pPr>
                <w:r w:rsidRPr="00636587">
                  <w:t xml:space="preserve">Proyecto Básico </w:t>
                </w:r>
                <w:r>
                  <w:t>y de Ejecución de</w:t>
                </w:r>
                <w:r w:rsidRPr="00636587">
                  <w:t xml:space="preserve"> la Obra del Consultorio</w:t>
                </w:r>
              </w:p>
              <w:p w14:paraId="7C02C2D2" w14:textId="77777777" w:rsidR="003D66FB" w:rsidRPr="00636587" w:rsidRDefault="003D66FB" w:rsidP="003D66FB">
                <w:pPr>
                  <w:pStyle w:val="CABEZAPAGtexto"/>
                </w:pPr>
                <w:r w:rsidRPr="00636587">
                  <w:t>Local de Tielmes</w:t>
                </w:r>
              </w:p>
            </w:tc>
          </w:tr>
          <w:tr w:rsidR="003D66FB" w:rsidRPr="00636587" w14:paraId="2E706F1D" w14:textId="77777777" w:rsidTr="00812D3B">
            <w:trPr>
              <w:cantSplit/>
            </w:trPr>
            <w:tc>
              <w:tcPr>
                <w:tcW w:w="0" w:type="auto"/>
                <w:noWrap/>
                <w:vAlign w:val="center"/>
              </w:tcPr>
              <w:p w14:paraId="39535F55" w14:textId="77777777" w:rsidR="003D66FB" w:rsidRPr="00636587" w:rsidRDefault="003D66FB" w:rsidP="003D66FB">
                <w:pPr>
                  <w:pStyle w:val="CABEZAPAGcampocabecera"/>
                </w:pPr>
                <w:r w:rsidRPr="00636587">
                  <w:t>Situación</w:t>
                </w:r>
              </w:p>
            </w:tc>
            <w:tc>
              <w:tcPr>
                <w:tcW w:w="0" w:type="auto"/>
                <w:vAlign w:val="center"/>
              </w:tcPr>
              <w:p w14:paraId="4E7D0D34" w14:textId="77777777" w:rsidR="003D66FB" w:rsidRPr="00636587" w:rsidRDefault="003D66FB" w:rsidP="003D66FB">
                <w:pPr>
                  <w:pStyle w:val="CABEZAPAGtexto"/>
                </w:pPr>
                <w:r w:rsidRPr="00636587">
                  <w:t>Calle Real, 37, 28550 Tielmes, Madrid</w:t>
                </w:r>
              </w:p>
            </w:tc>
          </w:tr>
        </w:tbl>
        <w:p w14:paraId="2A63829A" w14:textId="77777777" w:rsidR="003D66FB" w:rsidRPr="00636587" w:rsidRDefault="003D66FB" w:rsidP="003D66FB">
          <w:pPr>
            <w:spacing w:line="2" w:lineRule="auto"/>
          </w:pPr>
        </w:p>
      </w:tc>
    </w:tr>
  </w:tbl>
  <w:p w14:paraId="09E2D74C" w14:textId="77777777" w:rsidR="003D66FB" w:rsidRPr="00636587" w:rsidRDefault="003D66FB" w:rsidP="003D66FB">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3D66FB" w:rsidRPr="00636587" w14:paraId="41E94357" w14:textId="77777777" w:rsidTr="00812D3B">
      <w:trPr>
        <w:cantSplit/>
        <w:trHeight w:val="488"/>
      </w:trPr>
      <w:tc>
        <w:tcPr>
          <w:tcW w:w="3027" w:type="pct"/>
          <w:noWrap/>
          <w:vAlign w:val="center"/>
        </w:tcPr>
        <w:p w14:paraId="5E6A3EF9" w14:textId="77777777" w:rsidR="003D66FB" w:rsidRPr="00636587" w:rsidRDefault="003D66FB" w:rsidP="003D66FB">
          <w:pPr>
            <w:spacing w:line="240" w:lineRule="auto"/>
            <w:rPr>
              <w:rFonts w:cs="Verdana"/>
            </w:rPr>
          </w:pPr>
        </w:p>
      </w:tc>
      <w:tc>
        <w:tcPr>
          <w:tcW w:w="0" w:type="auto"/>
          <w:noWrap/>
          <w:vAlign w:val="center"/>
        </w:tcPr>
        <w:p w14:paraId="2CFEB16C" w14:textId="77777777" w:rsidR="003D66FB" w:rsidRPr="00636587" w:rsidRDefault="003D66FB" w:rsidP="003D66FB">
          <w:pPr>
            <w:pStyle w:val="CABEZAPAGfechavalor"/>
            <w:jc w:val="right"/>
          </w:pPr>
          <w:r>
            <w:t xml:space="preserve">Proyecto de instalación de contraincendios </w:t>
          </w:r>
        </w:p>
      </w:tc>
    </w:tr>
  </w:tbl>
  <w:p w14:paraId="2CC948E8" w14:textId="77777777" w:rsidR="000D2FD1" w:rsidRPr="007F34AB" w:rsidRDefault="000D2FD1" w:rsidP="007F34A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06986" w14:textId="77777777" w:rsidR="009E504D" w:rsidRDefault="009E504D">
    <w:pPr>
      <w:spacing w:after="0" w:line="240" w:lineRule="auto"/>
      <w:jc w:val="right"/>
      <w:rPr>
        <w:rFonts w:ascii="Verdana" w:hAnsi="Verdana" w:cs="Verdana"/>
        <w:sz w:val="18"/>
      </w:rPr>
    </w:pPr>
  </w:p>
  <w:p w14:paraId="000D1EFD" w14:textId="77777777" w:rsidR="009E504D" w:rsidRDefault="009E504D"/>
  <w:p w14:paraId="126A7334" w14:textId="77777777" w:rsidR="009E504D" w:rsidRDefault="00000000">
    <w:pPr>
      <w:spacing w:after="10" w:line="100" w:lineRule="auto"/>
    </w:pPr>
    <w:r>
      <w:pict w14:anchorId="6CA2BC7C">
        <v:rect id="_x0000_i1025" style="width:50pt;height:.3pt" o:hrstd="t" o:hrnoshade="t" o:hr="t" fillcolor="black" stroked="f"/>
      </w:pict>
    </w:r>
  </w:p>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6578"/>
      <w:gridCol w:w="623"/>
    </w:tblGrid>
    <w:tr w:rsidR="009E504D" w:rsidRPr="001C6ADA" w14:paraId="377785B0" w14:textId="77777777" w:rsidTr="008B10D3">
      <w:trPr>
        <w:cantSplit/>
      </w:trPr>
      <w:tc>
        <w:tcPr>
          <w:tcW w:w="0" w:type="auto"/>
          <w:noWrap/>
          <w:vAlign w:val="bottom"/>
        </w:tcPr>
        <w:p w14:paraId="18D25A93" w14:textId="77777777" w:rsidR="009E504D" w:rsidRPr="001C6ADA" w:rsidRDefault="009E504D" w:rsidP="008B10D3">
          <w:pPr>
            <w:spacing w:after="0" w:line="240" w:lineRule="auto"/>
            <w:jc w:val="center"/>
            <w:rPr>
              <w:rFonts w:ascii="Verdana" w:hAnsi="Verdana" w:cs="Verdana"/>
              <w:sz w:val="16"/>
            </w:rPr>
          </w:pPr>
          <w:r w:rsidRPr="001C6ADA">
            <w:rPr>
              <w:rFonts w:ascii="Verdana" w:hAnsi="Verdana" w:cs="Verdana"/>
              <w:noProof/>
              <w:sz w:val="16"/>
            </w:rPr>
            <w:drawing>
              <wp:inline distT="0" distB="0" distL="0" distR="0" wp14:anchorId="3A25CFB7" wp14:editId="579E8442">
                <wp:extent cx="900000" cy="558000"/>
                <wp:effectExtent l="0" t="0" r="0" b="0"/>
                <wp:docPr id="1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8E981E0" w14:textId="77777777" w:rsidR="009E504D" w:rsidRPr="001C6ADA" w:rsidRDefault="009E504D" w:rsidP="008B10D3">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9E504D" w:rsidRPr="001C6ADA" w14:paraId="53F1925F" w14:textId="77777777" w:rsidTr="008B10D3">
            <w:trPr>
              <w:cantSplit/>
              <w:trHeight w:hRule="exact" w:val="57"/>
            </w:trPr>
            <w:tc>
              <w:tcPr>
                <w:tcW w:w="283" w:type="dxa"/>
              </w:tcPr>
              <w:p w14:paraId="1128592B" w14:textId="77777777" w:rsidR="009E504D" w:rsidRPr="001C6ADA" w:rsidRDefault="009E504D" w:rsidP="008B10D3">
                <w:pPr>
                  <w:spacing w:after="0" w:line="2" w:lineRule="auto"/>
                  <w:rPr>
                    <w:sz w:val="20"/>
                  </w:rPr>
                </w:pPr>
              </w:p>
            </w:tc>
          </w:tr>
        </w:tbl>
        <w:p w14:paraId="758938D9" w14:textId="77777777" w:rsidR="009E504D" w:rsidRPr="001C6ADA" w:rsidRDefault="009E504D" w:rsidP="008B10D3">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5617"/>
          </w:tblGrid>
          <w:tr w:rsidR="009E504D" w:rsidRPr="001C6ADA" w14:paraId="5BCC7F88" w14:textId="77777777" w:rsidTr="008B10D3">
            <w:trPr>
              <w:cantSplit/>
            </w:trPr>
            <w:tc>
              <w:tcPr>
                <w:tcW w:w="0" w:type="auto"/>
                <w:noWrap/>
                <w:vAlign w:val="center"/>
              </w:tcPr>
              <w:p w14:paraId="2C56E414" w14:textId="77777777" w:rsidR="009E504D" w:rsidRPr="001C6ADA" w:rsidRDefault="009E504D" w:rsidP="008B10D3">
                <w:pPr>
                  <w:pStyle w:val="CABEZAPAGcampocabecera"/>
                  <w:rPr>
                    <w:sz w:val="16"/>
                  </w:rPr>
                </w:pPr>
                <w:r w:rsidRPr="001C6ADA">
                  <w:rPr>
                    <w:sz w:val="16"/>
                  </w:rPr>
                  <w:t>Proyecto</w:t>
                </w:r>
              </w:p>
            </w:tc>
            <w:tc>
              <w:tcPr>
                <w:tcW w:w="0" w:type="auto"/>
                <w:vAlign w:val="center"/>
              </w:tcPr>
              <w:p w14:paraId="1C78A7DD" w14:textId="77777777" w:rsidR="009E504D" w:rsidRPr="001C6ADA" w:rsidRDefault="009E504D" w:rsidP="008B10D3">
                <w:pPr>
                  <w:pStyle w:val="CABEZAPAGtexto"/>
                  <w:rPr>
                    <w:sz w:val="16"/>
                  </w:rPr>
                </w:pPr>
                <w:r w:rsidRPr="001C6ADA">
                  <w:rPr>
                    <w:sz w:val="16"/>
                  </w:rPr>
                  <w:t>Mercado Agrícola de Vega de San Mateo</w:t>
                </w:r>
              </w:p>
            </w:tc>
          </w:tr>
          <w:tr w:rsidR="009E504D" w:rsidRPr="001C6ADA" w14:paraId="55649AE9" w14:textId="77777777" w:rsidTr="008B10D3">
            <w:trPr>
              <w:cantSplit/>
            </w:trPr>
            <w:tc>
              <w:tcPr>
                <w:tcW w:w="0" w:type="auto"/>
                <w:noWrap/>
                <w:vAlign w:val="center"/>
              </w:tcPr>
              <w:p w14:paraId="4F4571BA" w14:textId="77777777" w:rsidR="009E504D" w:rsidRPr="001C6ADA" w:rsidRDefault="009E504D" w:rsidP="008B10D3">
                <w:pPr>
                  <w:pStyle w:val="CABEZAPAGcampocabecera"/>
                  <w:rPr>
                    <w:sz w:val="16"/>
                  </w:rPr>
                </w:pPr>
                <w:r w:rsidRPr="001C6ADA">
                  <w:rPr>
                    <w:sz w:val="16"/>
                  </w:rPr>
                  <w:t>Situación</w:t>
                </w:r>
              </w:p>
            </w:tc>
            <w:tc>
              <w:tcPr>
                <w:tcW w:w="0" w:type="auto"/>
                <w:vAlign w:val="center"/>
              </w:tcPr>
              <w:p w14:paraId="3628C6EF" w14:textId="77777777" w:rsidR="009E504D" w:rsidRPr="001C6ADA" w:rsidRDefault="009E504D" w:rsidP="008B10D3">
                <w:pPr>
                  <w:pStyle w:val="CABEZAPAGtexto"/>
                  <w:rPr>
                    <w:sz w:val="16"/>
                  </w:rPr>
                </w:pPr>
                <w:r w:rsidRPr="001C6ADA">
                  <w:rPr>
                    <w:sz w:val="16"/>
                  </w:rPr>
                  <w:t>Calle Antonio Perera Rivero, S/N, 35320 Vega de San Mateo, Las Palmas</w:t>
                </w:r>
              </w:p>
            </w:tc>
          </w:tr>
          <w:tr w:rsidR="009E504D" w:rsidRPr="001C6ADA" w14:paraId="47786D01" w14:textId="77777777" w:rsidTr="008B10D3">
            <w:trPr>
              <w:cantSplit/>
            </w:trPr>
            <w:tc>
              <w:tcPr>
                <w:tcW w:w="0" w:type="auto"/>
                <w:noWrap/>
                <w:vAlign w:val="center"/>
              </w:tcPr>
              <w:p w14:paraId="0F97BF8E" w14:textId="77777777" w:rsidR="009E504D" w:rsidRPr="001C6ADA" w:rsidRDefault="009E504D" w:rsidP="008B10D3">
                <w:pPr>
                  <w:pStyle w:val="CABEZAPAGcampocabecera"/>
                  <w:rPr>
                    <w:sz w:val="16"/>
                  </w:rPr>
                </w:pPr>
                <w:r w:rsidRPr="001C6ADA">
                  <w:rPr>
                    <w:sz w:val="16"/>
                  </w:rPr>
                  <w:t>Promotor</w:t>
                </w:r>
              </w:p>
            </w:tc>
            <w:tc>
              <w:tcPr>
                <w:tcW w:w="0" w:type="auto"/>
                <w:vAlign w:val="center"/>
              </w:tcPr>
              <w:p w14:paraId="4B9C5512" w14:textId="77777777" w:rsidR="009E504D" w:rsidRPr="001C6ADA" w:rsidRDefault="009E504D" w:rsidP="008B10D3">
                <w:pPr>
                  <w:pStyle w:val="CABEZAPAGtexto"/>
                  <w:rPr>
                    <w:sz w:val="16"/>
                  </w:rPr>
                </w:pPr>
                <w:r w:rsidRPr="001C6ADA">
                  <w:rPr>
                    <w:sz w:val="16"/>
                  </w:rPr>
                  <w:t>Ilustre AYUNTAMIENTO DE VEGA DE SAN MATEO</w:t>
                </w:r>
              </w:p>
            </w:tc>
          </w:tr>
        </w:tbl>
        <w:p w14:paraId="71FA948E" w14:textId="77777777" w:rsidR="009E504D" w:rsidRPr="001C6ADA" w:rsidRDefault="009E504D" w:rsidP="008B10D3">
          <w:pPr>
            <w:spacing w:after="0" w:line="2" w:lineRule="auto"/>
            <w:rPr>
              <w:sz w:val="20"/>
            </w:rPr>
          </w:pPr>
        </w:p>
      </w:tc>
      <w:tc>
        <w:tcPr>
          <w:tcW w:w="0" w:type="auto"/>
          <w:noWrap/>
          <w:vAlign w:val="bottom"/>
        </w:tcPr>
        <w:p w14:paraId="3521F995" w14:textId="77777777" w:rsidR="009E504D" w:rsidRPr="001C6ADA" w:rsidRDefault="009E504D" w:rsidP="008B10D3">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9E504D" w:rsidRPr="001C6ADA" w14:paraId="41236D0B" w14:textId="77777777" w:rsidTr="008B10D3">
            <w:trPr>
              <w:cantSplit/>
              <w:trHeight w:hRule="exact" w:val="57"/>
            </w:trPr>
            <w:tc>
              <w:tcPr>
                <w:tcW w:w="567" w:type="dxa"/>
              </w:tcPr>
              <w:p w14:paraId="7370957A" w14:textId="77777777" w:rsidR="009E504D" w:rsidRPr="001C6ADA" w:rsidRDefault="009E504D" w:rsidP="008B10D3">
                <w:pPr>
                  <w:spacing w:after="0" w:line="2" w:lineRule="auto"/>
                  <w:rPr>
                    <w:sz w:val="20"/>
                  </w:rPr>
                </w:pPr>
              </w:p>
            </w:tc>
          </w:tr>
        </w:tbl>
        <w:p w14:paraId="071B256D" w14:textId="77777777" w:rsidR="009E504D" w:rsidRPr="001C6ADA" w:rsidRDefault="009E504D" w:rsidP="008B10D3">
          <w:pPr>
            <w:spacing w:after="0" w:line="2" w:lineRule="auto"/>
            <w:rPr>
              <w:sz w:val="20"/>
            </w:rPr>
          </w:pPr>
        </w:p>
      </w:tc>
    </w:tr>
  </w:tbl>
  <w:p w14:paraId="7F508886" w14:textId="77777777" w:rsidR="009E504D" w:rsidRPr="001C6ADA" w:rsidRDefault="009E504D" w:rsidP="00F71D73">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76"/>
      <w:gridCol w:w="4038"/>
    </w:tblGrid>
    <w:tr w:rsidR="009E504D" w:rsidRPr="001C6ADA" w14:paraId="123F0368" w14:textId="77777777" w:rsidTr="008B10D3">
      <w:trPr>
        <w:cantSplit/>
      </w:trPr>
      <w:tc>
        <w:tcPr>
          <w:tcW w:w="2953" w:type="pct"/>
          <w:noWrap/>
          <w:vAlign w:val="center"/>
        </w:tcPr>
        <w:p w14:paraId="4F9289D8" w14:textId="77777777" w:rsidR="009E504D" w:rsidRPr="001C6ADA" w:rsidRDefault="009E504D" w:rsidP="008B10D3">
          <w:pPr>
            <w:spacing w:after="0" w:line="240" w:lineRule="auto"/>
            <w:rPr>
              <w:rFonts w:ascii="Verdana" w:hAnsi="Verdana" w:cs="Verdana"/>
              <w:sz w:val="16"/>
            </w:rPr>
          </w:pPr>
        </w:p>
      </w:tc>
      <w:tc>
        <w:tcPr>
          <w:tcW w:w="0" w:type="auto"/>
          <w:noWrap/>
          <w:vAlign w:val="center"/>
        </w:tcPr>
        <w:p w14:paraId="43BF0566" w14:textId="77777777" w:rsidR="009E504D" w:rsidRPr="001C6ADA" w:rsidRDefault="009E504D" w:rsidP="008B10D3">
          <w:pPr>
            <w:pStyle w:val="CABEZAPAGfechavalor"/>
            <w:jc w:val="right"/>
            <w:rPr>
              <w:sz w:val="14"/>
            </w:rPr>
          </w:pPr>
          <w:r>
            <w:rPr>
              <w:sz w:val="14"/>
            </w:rPr>
            <w:t>PROYECTO DE INSTALCIÓN DE EVACUACIÓN DE AGUAS</w:t>
          </w:r>
        </w:p>
      </w:tc>
    </w:tr>
  </w:tbl>
  <w:p w14:paraId="16726F18" w14:textId="77777777" w:rsidR="009E504D" w:rsidRDefault="009E504D" w:rsidP="00F71D73">
    <w:pPr>
      <w:spacing w:after="0" w:line="240" w:lineRule="auto"/>
      <w:jc w:val="right"/>
    </w:pPr>
  </w:p>
  <w:p w14:paraId="3F1CBC0B" w14:textId="77777777" w:rsidR="009E504D" w:rsidRDefault="00000000">
    <w:pPr>
      <w:spacing w:after="10" w:line="100" w:lineRule="auto"/>
    </w:pPr>
    <w:r>
      <w:pict w14:anchorId="7744BD94">
        <v:rect id="_x0000_i1026" style="width:50pt;height:.3pt" o:hrstd="t" o:hrnoshade="t" o:hr="t" fillcolor="black"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3D66FB" w:rsidRPr="00636587" w14:paraId="1469B98E" w14:textId="77777777" w:rsidTr="00812D3B">
      <w:trPr>
        <w:cantSplit/>
      </w:trPr>
      <w:tc>
        <w:tcPr>
          <w:tcW w:w="0" w:type="auto"/>
          <w:noWrap/>
          <w:vAlign w:val="bottom"/>
        </w:tcPr>
        <w:p w14:paraId="1D08B50A" w14:textId="77777777" w:rsidR="003D66FB" w:rsidRPr="00636587" w:rsidRDefault="003D66FB" w:rsidP="003D66FB">
          <w:pPr>
            <w:spacing w:line="240" w:lineRule="auto"/>
            <w:jc w:val="center"/>
            <w:rPr>
              <w:rFonts w:cs="Verdana"/>
            </w:rPr>
          </w:pPr>
          <w:r w:rsidRPr="00636587">
            <w:rPr>
              <w:noProof/>
            </w:rPr>
            <w:drawing>
              <wp:inline distT="0" distB="0" distL="0" distR="0" wp14:anchorId="2329BC4C" wp14:editId="132967E2">
                <wp:extent cx="900000" cy="558000"/>
                <wp:effectExtent l="0" t="0" r="0" b="0"/>
                <wp:docPr id="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21605A4" w14:textId="77777777" w:rsidR="003D66FB" w:rsidRPr="00636587" w:rsidRDefault="003D66FB" w:rsidP="003D66FB">
          <w:pPr>
            <w:spacing w:line="2" w:lineRule="auto"/>
          </w:pPr>
        </w:p>
        <w:tbl>
          <w:tblPr>
            <w:tblW w:w="283" w:type="dxa"/>
            <w:tblCellMar>
              <w:left w:w="0" w:type="dxa"/>
              <w:right w:w="0" w:type="dxa"/>
            </w:tblCellMar>
            <w:tblLook w:val="04A0" w:firstRow="1" w:lastRow="0" w:firstColumn="1" w:lastColumn="0" w:noHBand="0" w:noVBand="1"/>
          </w:tblPr>
          <w:tblGrid>
            <w:gridCol w:w="283"/>
          </w:tblGrid>
          <w:tr w:rsidR="003D66FB" w:rsidRPr="00636587" w14:paraId="178AAD47" w14:textId="77777777" w:rsidTr="00812D3B">
            <w:trPr>
              <w:cantSplit/>
              <w:trHeight w:hRule="exact" w:val="57"/>
            </w:trPr>
            <w:tc>
              <w:tcPr>
                <w:tcW w:w="283" w:type="dxa"/>
              </w:tcPr>
              <w:p w14:paraId="51E34995" w14:textId="77777777" w:rsidR="003D66FB" w:rsidRPr="00636587" w:rsidRDefault="003D66FB" w:rsidP="003D66FB">
                <w:pPr>
                  <w:spacing w:line="2" w:lineRule="auto"/>
                </w:pPr>
              </w:p>
            </w:tc>
          </w:tr>
        </w:tbl>
        <w:p w14:paraId="3E262F98" w14:textId="77777777" w:rsidR="003D66FB" w:rsidRPr="00636587" w:rsidRDefault="003D66FB" w:rsidP="003D66FB">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3D66FB" w:rsidRPr="00636587" w14:paraId="2265E7B6" w14:textId="77777777" w:rsidTr="00812D3B">
            <w:trPr>
              <w:cantSplit/>
            </w:trPr>
            <w:tc>
              <w:tcPr>
                <w:tcW w:w="0" w:type="auto"/>
                <w:noWrap/>
                <w:vAlign w:val="center"/>
              </w:tcPr>
              <w:p w14:paraId="59FCB9E7" w14:textId="77777777" w:rsidR="003D66FB" w:rsidRPr="00636587" w:rsidRDefault="003D66FB" w:rsidP="003D66FB">
                <w:pPr>
                  <w:pStyle w:val="CABEZAPAGcampocabecera"/>
                </w:pPr>
                <w:r w:rsidRPr="00636587">
                  <w:t>Proyecto</w:t>
                </w:r>
              </w:p>
            </w:tc>
            <w:tc>
              <w:tcPr>
                <w:tcW w:w="0" w:type="auto"/>
                <w:vAlign w:val="center"/>
              </w:tcPr>
              <w:p w14:paraId="4F74AB08" w14:textId="77777777" w:rsidR="003D66FB" w:rsidRDefault="003D66FB" w:rsidP="003D66FB">
                <w:pPr>
                  <w:pStyle w:val="CABEZAPAGtexto"/>
                </w:pPr>
                <w:r w:rsidRPr="00636587">
                  <w:t xml:space="preserve">Proyecto Básico </w:t>
                </w:r>
                <w:r>
                  <w:t>y de Ejecución de</w:t>
                </w:r>
                <w:r w:rsidRPr="00636587">
                  <w:t xml:space="preserve"> la Obra del Consultorio</w:t>
                </w:r>
              </w:p>
              <w:p w14:paraId="49D2431F" w14:textId="77777777" w:rsidR="003D66FB" w:rsidRPr="00636587" w:rsidRDefault="003D66FB" w:rsidP="003D66FB">
                <w:pPr>
                  <w:pStyle w:val="CABEZAPAGtexto"/>
                </w:pPr>
                <w:r w:rsidRPr="00636587">
                  <w:t>Local de Tielmes</w:t>
                </w:r>
              </w:p>
            </w:tc>
          </w:tr>
          <w:tr w:rsidR="003D66FB" w:rsidRPr="00636587" w14:paraId="47EA59C2" w14:textId="77777777" w:rsidTr="00812D3B">
            <w:trPr>
              <w:cantSplit/>
            </w:trPr>
            <w:tc>
              <w:tcPr>
                <w:tcW w:w="0" w:type="auto"/>
                <w:noWrap/>
                <w:vAlign w:val="center"/>
              </w:tcPr>
              <w:p w14:paraId="3A76F6BA" w14:textId="77777777" w:rsidR="003D66FB" w:rsidRPr="00636587" w:rsidRDefault="003D66FB" w:rsidP="003D66FB">
                <w:pPr>
                  <w:pStyle w:val="CABEZAPAGcampocabecera"/>
                </w:pPr>
                <w:r w:rsidRPr="00636587">
                  <w:t>Situación</w:t>
                </w:r>
              </w:p>
            </w:tc>
            <w:tc>
              <w:tcPr>
                <w:tcW w:w="0" w:type="auto"/>
                <w:vAlign w:val="center"/>
              </w:tcPr>
              <w:p w14:paraId="00E40D99" w14:textId="77777777" w:rsidR="003D66FB" w:rsidRPr="00636587" w:rsidRDefault="003D66FB" w:rsidP="003D66FB">
                <w:pPr>
                  <w:pStyle w:val="CABEZAPAGtexto"/>
                </w:pPr>
                <w:r w:rsidRPr="00636587">
                  <w:t>Calle Real, 37, 28550 Tielmes, Madrid</w:t>
                </w:r>
              </w:p>
            </w:tc>
          </w:tr>
        </w:tbl>
        <w:p w14:paraId="048243A5" w14:textId="77777777" w:rsidR="003D66FB" w:rsidRPr="00636587" w:rsidRDefault="003D66FB" w:rsidP="003D66FB">
          <w:pPr>
            <w:spacing w:line="2" w:lineRule="auto"/>
          </w:pPr>
        </w:p>
      </w:tc>
    </w:tr>
  </w:tbl>
  <w:p w14:paraId="3700414C" w14:textId="77777777" w:rsidR="003D66FB" w:rsidRPr="00636587" w:rsidRDefault="003D66FB" w:rsidP="003D66FB">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3D66FB" w:rsidRPr="00636587" w14:paraId="627ABA8C" w14:textId="77777777" w:rsidTr="00812D3B">
      <w:trPr>
        <w:cantSplit/>
        <w:trHeight w:val="488"/>
      </w:trPr>
      <w:tc>
        <w:tcPr>
          <w:tcW w:w="3027" w:type="pct"/>
          <w:noWrap/>
          <w:vAlign w:val="center"/>
        </w:tcPr>
        <w:p w14:paraId="1FD5C9BE" w14:textId="77777777" w:rsidR="003D66FB" w:rsidRPr="00636587" w:rsidRDefault="003D66FB" w:rsidP="003D66FB">
          <w:pPr>
            <w:spacing w:line="240" w:lineRule="auto"/>
            <w:rPr>
              <w:rFonts w:cs="Verdana"/>
            </w:rPr>
          </w:pPr>
        </w:p>
      </w:tc>
      <w:tc>
        <w:tcPr>
          <w:tcW w:w="0" w:type="auto"/>
          <w:noWrap/>
          <w:vAlign w:val="center"/>
        </w:tcPr>
        <w:p w14:paraId="67A93C49" w14:textId="77777777" w:rsidR="003D66FB" w:rsidRPr="00636587" w:rsidRDefault="003D66FB" w:rsidP="003D66FB">
          <w:pPr>
            <w:pStyle w:val="CABEZAPAGfechavalor"/>
            <w:jc w:val="right"/>
          </w:pPr>
          <w:r>
            <w:t xml:space="preserve">Proyecto de instalación de contraincendios </w:t>
          </w:r>
        </w:p>
      </w:tc>
    </w:tr>
  </w:tbl>
  <w:p w14:paraId="19537AA2" w14:textId="77777777" w:rsidR="000D2FD1" w:rsidRDefault="000D2FD1" w:rsidP="000D2FD1">
    <w:pPr>
      <w:spacing w:after="0" w:line="2" w:lineRule="auto"/>
    </w:pPr>
  </w:p>
  <w:p w14:paraId="3294504D" w14:textId="77777777" w:rsidR="009E504D" w:rsidRPr="007F34AB" w:rsidRDefault="009E504D" w:rsidP="007F34A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9677CA" w14:paraId="09A60F59"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158E2820" w14:textId="77777777" w:rsidR="009677CA" w:rsidRDefault="009677C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PROTECCIÓN CONTRA INCENDIOS</w:t>
          </w:r>
        </w:p>
      </w:tc>
    </w:tr>
    <w:tr w:rsidR="009677CA" w14:paraId="587C1614"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42A773E4" w14:textId="77777777" w:rsidR="009677CA" w:rsidRDefault="009677C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2D15D243" w14:textId="77777777" w:rsidR="009677CA" w:rsidRDefault="009677C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3930256A" w14:textId="77777777" w:rsidR="009677CA" w:rsidRDefault="009677C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07181B85" w14:textId="77777777" w:rsidR="009677CA" w:rsidRDefault="009677C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42E45FC9" w14:textId="77777777" w:rsidR="009677CA" w:rsidRDefault="009677C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4E3B6AC6" w14:textId="77777777" w:rsidR="009677CA" w:rsidRDefault="009677C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620F" w14:textId="77777777" w:rsidR="00A0107C" w:rsidRDefault="00A0107C">
    <w:r>
      <w:c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CD456" w14:textId="77777777" w:rsidR="00A0107C" w:rsidRDefault="00A0107C">
    <w:r>
      <w:c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A0107C" w:rsidRPr="00636587" w14:paraId="0CE19721" w14:textId="77777777" w:rsidTr="00B32570">
      <w:trPr>
        <w:cantSplit/>
      </w:trPr>
      <w:tc>
        <w:tcPr>
          <w:tcW w:w="0" w:type="auto"/>
          <w:noWrap/>
          <w:vAlign w:val="bottom"/>
        </w:tcPr>
        <w:p w14:paraId="59A6658A" w14:textId="77777777" w:rsidR="00A0107C" w:rsidRPr="00636587" w:rsidRDefault="00A0107C" w:rsidP="00A0107C">
          <w:pPr>
            <w:spacing w:line="240" w:lineRule="auto"/>
            <w:jc w:val="center"/>
            <w:rPr>
              <w:rFonts w:cs="Verdana"/>
            </w:rPr>
          </w:pPr>
          <w:r w:rsidRPr="00636587">
            <w:rPr>
              <w:noProof/>
            </w:rPr>
            <w:drawing>
              <wp:inline distT="0" distB="0" distL="0" distR="0" wp14:anchorId="61E1FECD" wp14:editId="35F8EF04">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F923320" w14:textId="77777777" w:rsidR="00A0107C" w:rsidRPr="00636587" w:rsidRDefault="00A0107C" w:rsidP="00A0107C">
          <w:pPr>
            <w:spacing w:line="2" w:lineRule="auto"/>
          </w:pPr>
        </w:p>
        <w:tbl>
          <w:tblPr>
            <w:tblW w:w="283" w:type="dxa"/>
            <w:tblCellMar>
              <w:left w:w="0" w:type="dxa"/>
              <w:right w:w="0" w:type="dxa"/>
            </w:tblCellMar>
            <w:tblLook w:val="04A0" w:firstRow="1" w:lastRow="0" w:firstColumn="1" w:lastColumn="0" w:noHBand="0" w:noVBand="1"/>
          </w:tblPr>
          <w:tblGrid>
            <w:gridCol w:w="283"/>
          </w:tblGrid>
          <w:tr w:rsidR="00A0107C" w:rsidRPr="00636587" w14:paraId="1905D9E9" w14:textId="77777777" w:rsidTr="00B32570">
            <w:trPr>
              <w:cantSplit/>
              <w:trHeight w:hRule="exact" w:val="57"/>
            </w:trPr>
            <w:tc>
              <w:tcPr>
                <w:tcW w:w="283" w:type="dxa"/>
              </w:tcPr>
              <w:p w14:paraId="06C04438" w14:textId="77777777" w:rsidR="00A0107C" w:rsidRPr="00636587" w:rsidRDefault="00A0107C" w:rsidP="00A0107C">
                <w:pPr>
                  <w:spacing w:line="2" w:lineRule="auto"/>
                </w:pPr>
              </w:p>
            </w:tc>
          </w:tr>
        </w:tbl>
        <w:p w14:paraId="108570A7" w14:textId="77777777" w:rsidR="00A0107C" w:rsidRPr="00636587" w:rsidRDefault="00A0107C" w:rsidP="00A0107C">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A0107C" w:rsidRPr="00636587" w14:paraId="4F3D00D4" w14:textId="77777777" w:rsidTr="00B32570">
            <w:trPr>
              <w:cantSplit/>
            </w:trPr>
            <w:tc>
              <w:tcPr>
                <w:tcW w:w="0" w:type="auto"/>
                <w:noWrap/>
                <w:vAlign w:val="center"/>
              </w:tcPr>
              <w:p w14:paraId="6A3F6233" w14:textId="77777777" w:rsidR="00A0107C" w:rsidRPr="00636587" w:rsidRDefault="00A0107C" w:rsidP="00A0107C">
                <w:pPr>
                  <w:pStyle w:val="CABEZAPAGcampocabecera"/>
                </w:pPr>
                <w:r w:rsidRPr="00636587">
                  <w:t>Proyecto</w:t>
                </w:r>
              </w:p>
            </w:tc>
            <w:tc>
              <w:tcPr>
                <w:tcW w:w="0" w:type="auto"/>
                <w:vAlign w:val="center"/>
              </w:tcPr>
              <w:p w14:paraId="1CA72CD3" w14:textId="77777777" w:rsidR="00A0107C" w:rsidRDefault="00A0107C" w:rsidP="00A0107C">
                <w:pPr>
                  <w:pStyle w:val="CABEZAPAGtexto"/>
                </w:pPr>
                <w:r w:rsidRPr="00636587">
                  <w:t xml:space="preserve">Proyecto Básico </w:t>
                </w:r>
                <w:r>
                  <w:t>y de Ejecución de</w:t>
                </w:r>
                <w:r w:rsidRPr="00636587">
                  <w:t xml:space="preserve"> la Obra del Consultorio</w:t>
                </w:r>
              </w:p>
              <w:p w14:paraId="546F5C83" w14:textId="77777777" w:rsidR="00A0107C" w:rsidRPr="00636587" w:rsidRDefault="00A0107C" w:rsidP="00A0107C">
                <w:pPr>
                  <w:pStyle w:val="CABEZAPAGtexto"/>
                </w:pPr>
                <w:r w:rsidRPr="00636587">
                  <w:t>Local de Tielmes</w:t>
                </w:r>
              </w:p>
            </w:tc>
          </w:tr>
          <w:tr w:rsidR="00A0107C" w:rsidRPr="00636587" w14:paraId="3CE3E57D" w14:textId="77777777" w:rsidTr="00B32570">
            <w:trPr>
              <w:cantSplit/>
            </w:trPr>
            <w:tc>
              <w:tcPr>
                <w:tcW w:w="0" w:type="auto"/>
                <w:noWrap/>
                <w:vAlign w:val="center"/>
              </w:tcPr>
              <w:p w14:paraId="7255ACCA" w14:textId="77777777" w:rsidR="00A0107C" w:rsidRPr="00636587" w:rsidRDefault="00A0107C" w:rsidP="00A0107C">
                <w:pPr>
                  <w:pStyle w:val="CABEZAPAGcampocabecera"/>
                </w:pPr>
                <w:r w:rsidRPr="00636587">
                  <w:t>Situación</w:t>
                </w:r>
              </w:p>
            </w:tc>
            <w:tc>
              <w:tcPr>
                <w:tcW w:w="0" w:type="auto"/>
                <w:vAlign w:val="center"/>
              </w:tcPr>
              <w:p w14:paraId="5BD2B12D" w14:textId="77777777" w:rsidR="00A0107C" w:rsidRPr="00636587" w:rsidRDefault="00A0107C" w:rsidP="00A0107C">
                <w:pPr>
                  <w:pStyle w:val="CABEZAPAGtexto"/>
                </w:pPr>
                <w:r w:rsidRPr="00636587">
                  <w:t>Calle Real, 37, 28550 Tielmes, Madrid</w:t>
                </w:r>
              </w:p>
            </w:tc>
          </w:tr>
        </w:tbl>
        <w:p w14:paraId="0DE7B398" w14:textId="77777777" w:rsidR="00A0107C" w:rsidRPr="00636587" w:rsidRDefault="00A0107C" w:rsidP="00A0107C">
          <w:pPr>
            <w:spacing w:line="2" w:lineRule="auto"/>
          </w:pPr>
        </w:p>
      </w:tc>
    </w:tr>
  </w:tbl>
  <w:p w14:paraId="456F7659" w14:textId="77777777" w:rsidR="00A0107C" w:rsidRPr="00636587" w:rsidRDefault="00A0107C" w:rsidP="00A0107C">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A0107C" w:rsidRPr="00636587" w14:paraId="068E6A8E" w14:textId="77777777" w:rsidTr="00B32570">
      <w:trPr>
        <w:cantSplit/>
        <w:trHeight w:val="488"/>
      </w:trPr>
      <w:tc>
        <w:tcPr>
          <w:tcW w:w="3027" w:type="pct"/>
          <w:noWrap/>
          <w:vAlign w:val="center"/>
        </w:tcPr>
        <w:p w14:paraId="601C185C" w14:textId="77777777" w:rsidR="00A0107C" w:rsidRPr="00636587" w:rsidRDefault="00A0107C" w:rsidP="00A0107C">
          <w:pPr>
            <w:spacing w:line="240" w:lineRule="auto"/>
            <w:rPr>
              <w:rFonts w:cs="Verdana"/>
            </w:rPr>
          </w:pPr>
        </w:p>
      </w:tc>
      <w:tc>
        <w:tcPr>
          <w:tcW w:w="0" w:type="auto"/>
          <w:noWrap/>
          <w:vAlign w:val="center"/>
        </w:tcPr>
        <w:p w14:paraId="30DF6E12" w14:textId="77777777" w:rsidR="00A0107C" w:rsidRPr="00636587" w:rsidRDefault="00A0107C" w:rsidP="00A0107C">
          <w:pPr>
            <w:pStyle w:val="CABEZAPAGfechavalor"/>
            <w:jc w:val="right"/>
          </w:pPr>
          <w:r>
            <w:t xml:space="preserve">Proyecto de instalación de contraincendios </w:t>
          </w:r>
        </w:p>
      </w:tc>
    </w:tr>
  </w:tbl>
  <w:p w14:paraId="209A7E0A" w14:textId="77777777" w:rsidR="00A0107C" w:rsidRDefault="00A0107C" w:rsidP="00A0107C">
    <w:pPr>
      <w:spacing w:after="0" w:line="2" w:lineRule="auto"/>
    </w:pPr>
  </w:p>
  <w:p w14:paraId="0919AA17" w14:textId="7E632C4B" w:rsidR="00A0107C" w:rsidRPr="009F227C" w:rsidRDefault="00A0107C" w:rsidP="009F22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2"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6"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0"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11"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15"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7"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8"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19"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1"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4"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25"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95064076">
    <w:abstractNumId w:val="22"/>
  </w:num>
  <w:num w:numId="2" w16cid:durableId="1808552541">
    <w:abstractNumId w:val="0"/>
  </w:num>
  <w:num w:numId="3" w16cid:durableId="295570271">
    <w:abstractNumId w:val="21"/>
  </w:num>
  <w:num w:numId="4" w16cid:durableId="659624938">
    <w:abstractNumId w:val="25"/>
  </w:num>
  <w:num w:numId="5" w16cid:durableId="323238554">
    <w:abstractNumId w:val="8"/>
  </w:num>
  <w:num w:numId="6" w16cid:durableId="810442118">
    <w:abstractNumId w:val="14"/>
  </w:num>
  <w:num w:numId="7" w16cid:durableId="1685328127">
    <w:abstractNumId w:val="13"/>
  </w:num>
  <w:num w:numId="8" w16cid:durableId="1969895893">
    <w:abstractNumId w:val="6"/>
  </w:num>
  <w:num w:numId="9" w16cid:durableId="431903713">
    <w:abstractNumId w:val="12"/>
  </w:num>
  <w:num w:numId="10" w16cid:durableId="2032140729">
    <w:abstractNumId w:val="3"/>
  </w:num>
  <w:num w:numId="11" w16cid:durableId="1147011354">
    <w:abstractNumId w:val="15"/>
  </w:num>
  <w:num w:numId="12" w16cid:durableId="129589947">
    <w:abstractNumId w:val="4"/>
  </w:num>
  <w:num w:numId="13" w16cid:durableId="1892380511">
    <w:abstractNumId w:val="18"/>
  </w:num>
  <w:num w:numId="14" w16cid:durableId="932280854">
    <w:abstractNumId w:val="7"/>
  </w:num>
  <w:num w:numId="15" w16cid:durableId="1580672401">
    <w:abstractNumId w:val="23"/>
  </w:num>
  <w:num w:numId="16" w16cid:durableId="1910847355">
    <w:abstractNumId w:val="2"/>
  </w:num>
  <w:num w:numId="17" w16cid:durableId="1761365965">
    <w:abstractNumId w:val="17"/>
  </w:num>
  <w:num w:numId="18" w16cid:durableId="1706058972">
    <w:abstractNumId w:val="24"/>
  </w:num>
  <w:num w:numId="19" w16cid:durableId="602226030">
    <w:abstractNumId w:val="20"/>
  </w:num>
  <w:num w:numId="20" w16cid:durableId="1192111613">
    <w:abstractNumId w:val="1"/>
  </w:num>
  <w:num w:numId="21" w16cid:durableId="2097283510">
    <w:abstractNumId w:val="5"/>
  </w:num>
  <w:num w:numId="22" w16cid:durableId="1612974224">
    <w:abstractNumId w:val="9"/>
  </w:num>
  <w:num w:numId="23" w16cid:durableId="1473600661">
    <w:abstractNumId w:val="19"/>
  </w:num>
  <w:num w:numId="24" w16cid:durableId="509415188">
    <w:abstractNumId w:val="16"/>
  </w:num>
  <w:num w:numId="25" w16cid:durableId="1399131160">
    <w:abstractNumId w:val="11"/>
  </w:num>
  <w:num w:numId="26" w16cid:durableId="73767707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47"/>
    <w:rsid w:val="00032505"/>
    <w:rsid w:val="0003408F"/>
    <w:rsid w:val="000431D9"/>
    <w:rsid w:val="000542D9"/>
    <w:rsid w:val="00063C52"/>
    <w:rsid w:val="00072E4B"/>
    <w:rsid w:val="00080437"/>
    <w:rsid w:val="00092663"/>
    <w:rsid w:val="00094CB3"/>
    <w:rsid w:val="000C759D"/>
    <w:rsid w:val="000D223C"/>
    <w:rsid w:val="000D2FD1"/>
    <w:rsid w:val="000E2983"/>
    <w:rsid w:val="000E6E18"/>
    <w:rsid w:val="000F01C5"/>
    <w:rsid w:val="000F42A2"/>
    <w:rsid w:val="00114F12"/>
    <w:rsid w:val="00136466"/>
    <w:rsid w:val="0016693C"/>
    <w:rsid w:val="001849D5"/>
    <w:rsid w:val="00191023"/>
    <w:rsid w:val="001912E4"/>
    <w:rsid w:val="001A5D0C"/>
    <w:rsid w:val="001A7526"/>
    <w:rsid w:val="001B06BA"/>
    <w:rsid w:val="001B5742"/>
    <w:rsid w:val="001B6089"/>
    <w:rsid w:val="001C0AC6"/>
    <w:rsid w:val="001C3687"/>
    <w:rsid w:val="001C5E03"/>
    <w:rsid w:val="001D1D54"/>
    <w:rsid w:val="001E22C4"/>
    <w:rsid w:val="001F3A11"/>
    <w:rsid w:val="00204BE2"/>
    <w:rsid w:val="00220B02"/>
    <w:rsid w:val="0022186F"/>
    <w:rsid w:val="00247B0E"/>
    <w:rsid w:val="0025400A"/>
    <w:rsid w:val="00267FE5"/>
    <w:rsid w:val="002754A9"/>
    <w:rsid w:val="002845F1"/>
    <w:rsid w:val="002B7869"/>
    <w:rsid w:val="002C3F1B"/>
    <w:rsid w:val="00307098"/>
    <w:rsid w:val="0030752E"/>
    <w:rsid w:val="003203EF"/>
    <w:rsid w:val="00345B38"/>
    <w:rsid w:val="0035706F"/>
    <w:rsid w:val="00362384"/>
    <w:rsid w:val="00380DD9"/>
    <w:rsid w:val="00386F18"/>
    <w:rsid w:val="00397270"/>
    <w:rsid w:val="003D25E0"/>
    <w:rsid w:val="003D4370"/>
    <w:rsid w:val="003D66FB"/>
    <w:rsid w:val="003E6FBC"/>
    <w:rsid w:val="00422189"/>
    <w:rsid w:val="00443600"/>
    <w:rsid w:val="00444123"/>
    <w:rsid w:val="00466581"/>
    <w:rsid w:val="0047283A"/>
    <w:rsid w:val="00473C48"/>
    <w:rsid w:val="00496E11"/>
    <w:rsid w:val="004A15A6"/>
    <w:rsid w:val="004B20A4"/>
    <w:rsid w:val="004D3F20"/>
    <w:rsid w:val="004F0B96"/>
    <w:rsid w:val="00504746"/>
    <w:rsid w:val="00504C78"/>
    <w:rsid w:val="00510614"/>
    <w:rsid w:val="00513704"/>
    <w:rsid w:val="005339D9"/>
    <w:rsid w:val="005852AE"/>
    <w:rsid w:val="005910C7"/>
    <w:rsid w:val="005A3D56"/>
    <w:rsid w:val="005A51F5"/>
    <w:rsid w:val="005C2145"/>
    <w:rsid w:val="005D0ECA"/>
    <w:rsid w:val="00624729"/>
    <w:rsid w:val="006336EA"/>
    <w:rsid w:val="006374A0"/>
    <w:rsid w:val="006443CF"/>
    <w:rsid w:val="00647CBA"/>
    <w:rsid w:val="006535CC"/>
    <w:rsid w:val="006810FA"/>
    <w:rsid w:val="006819E8"/>
    <w:rsid w:val="006968DF"/>
    <w:rsid w:val="006B033E"/>
    <w:rsid w:val="006B78A0"/>
    <w:rsid w:val="006C2247"/>
    <w:rsid w:val="006C3420"/>
    <w:rsid w:val="006E2B37"/>
    <w:rsid w:val="006E2CCE"/>
    <w:rsid w:val="0070303A"/>
    <w:rsid w:val="00706962"/>
    <w:rsid w:val="007166F0"/>
    <w:rsid w:val="00727855"/>
    <w:rsid w:val="00744597"/>
    <w:rsid w:val="00760084"/>
    <w:rsid w:val="007707F5"/>
    <w:rsid w:val="00786BBC"/>
    <w:rsid w:val="00794B15"/>
    <w:rsid w:val="007968AC"/>
    <w:rsid w:val="007A28FF"/>
    <w:rsid w:val="007A65C2"/>
    <w:rsid w:val="007B4D55"/>
    <w:rsid w:val="007D46AD"/>
    <w:rsid w:val="007F34AB"/>
    <w:rsid w:val="007F4FC5"/>
    <w:rsid w:val="008122D1"/>
    <w:rsid w:val="00825C77"/>
    <w:rsid w:val="00833F2A"/>
    <w:rsid w:val="008471E8"/>
    <w:rsid w:val="008719CA"/>
    <w:rsid w:val="00877228"/>
    <w:rsid w:val="00894402"/>
    <w:rsid w:val="008A6B1F"/>
    <w:rsid w:val="008B10D3"/>
    <w:rsid w:val="008B11F6"/>
    <w:rsid w:val="008B4344"/>
    <w:rsid w:val="008B5500"/>
    <w:rsid w:val="008C1F97"/>
    <w:rsid w:val="008C71D5"/>
    <w:rsid w:val="008D16AF"/>
    <w:rsid w:val="008E7420"/>
    <w:rsid w:val="009116BC"/>
    <w:rsid w:val="009435C4"/>
    <w:rsid w:val="009677CA"/>
    <w:rsid w:val="009A1C51"/>
    <w:rsid w:val="009A5DA9"/>
    <w:rsid w:val="009B642E"/>
    <w:rsid w:val="009B6D0A"/>
    <w:rsid w:val="009C1E7F"/>
    <w:rsid w:val="009E504D"/>
    <w:rsid w:val="009F16E0"/>
    <w:rsid w:val="009F227C"/>
    <w:rsid w:val="00A002E7"/>
    <w:rsid w:val="00A0107C"/>
    <w:rsid w:val="00A30774"/>
    <w:rsid w:val="00A45894"/>
    <w:rsid w:val="00A5012C"/>
    <w:rsid w:val="00A6705A"/>
    <w:rsid w:val="00AB361A"/>
    <w:rsid w:val="00AD1F9D"/>
    <w:rsid w:val="00AD2942"/>
    <w:rsid w:val="00AE051A"/>
    <w:rsid w:val="00AE5336"/>
    <w:rsid w:val="00B0467F"/>
    <w:rsid w:val="00B055B1"/>
    <w:rsid w:val="00B14328"/>
    <w:rsid w:val="00B17393"/>
    <w:rsid w:val="00B76388"/>
    <w:rsid w:val="00B82520"/>
    <w:rsid w:val="00BB69F2"/>
    <w:rsid w:val="00BC1809"/>
    <w:rsid w:val="00BC2B11"/>
    <w:rsid w:val="00BC7146"/>
    <w:rsid w:val="00C04414"/>
    <w:rsid w:val="00C123F2"/>
    <w:rsid w:val="00C46D67"/>
    <w:rsid w:val="00C46DF3"/>
    <w:rsid w:val="00C57EFE"/>
    <w:rsid w:val="00C879A3"/>
    <w:rsid w:val="00C95269"/>
    <w:rsid w:val="00CA08CE"/>
    <w:rsid w:val="00CB3E6B"/>
    <w:rsid w:val="00CB6071"/>
    <w:rsid w:val="00CC7AA0"/>
    <w:rsid w:val="00CF156D"/>
    <w:rsid w:val="00CF463A"/>
    <w:rsid w:val="00D92651"/>
    <w:rsid w:val="00DA6DB3"/>
    <w:rsid w:val="00DD5438"/>
    <w:rsid w:val="00DD5FD7"/>
    <w:rsid w:val="00DD6900"/>
    <w:rsid w:val="00E46E80"/>
    <w:rsid w:val="00E528F7"/>
    <w:rsid w:val="00E60A1C"/>
    <w:rsid w:val="00E66D89"/>
    <w:rsid w:val="00E759A4"/>
    <w:rsid w:val="00E97765"/>
    <w:rsid w:val="00EC7EC2"/>
    <w:rsid w:val="00F0753D"/>
    <w:rsid w:val="00F0776E"/>
    <w:rsid w:val="00F32C6B"/>
    <w:rsid w:val="00F426BE"/>
    <w:rsid w:val="00F46AA6"/>
    <w:rsid w:val="00F54549"/>
    <w:rsid w:val="00F7060A"/>
    <w:rsid w:val="00F71D73"/>
    <w:rsid w:val="00F90D77"/>
    <w:rsid w:val="00F930E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2FD9F47"/>
  <w15:docId w15:val="{88233659-04AD-42ED-B963-44EE999F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07C"/>
  </w:style>
  <w:style w:type="paragraph" w:styleId="Ttulo1">
    <w:name w:val="heading 1"/>
    <w:basedOn w:val="Normal"/>
    <w:next w:val="Normal"/>
    <w:link w:val="Ttulo1Car"/>
    <w:uiPriority w:val="9"/>
    <w:qFormat/>
    <w:rsid w:val="002754A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114F12"/>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4">
    <w:name w:val="heading 4"/>
    <w:basedOn w:val="Normal"/>
    <w:next w:val="Normal"/>
    <w:link w:val="Ttulo4Car"/>
    <w:qFormat/>
    <w:rsid w:val="00114F12"/>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14F12"/>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114F12"/>
    <w:rPr>
      <w:rFonts w:ascii="Arial" w:eastAsia="Times New Roman" w:hAnsi="Arial" w:cs="Times New Roman"/>
      <w:b/>
      <w:sz w:val="24"/>
      <w:szCs w:val="20"/>
      <w:lang w:val="es-ES_tradnl" w:eastAsia="en-US"/>
    </w:rPr>
  </w:style>
  <w:style w:type="paragraph" w:customStyle="1" w:styleId="INDCAP1">
    <w:name w:val="IND.CAP.1"/>
    <w:basedOn w:val="Normal"/>
    <w:next w:val="CUERPOTEXTO"/>
    <w:uiPriority w:val="9"/>
    <w:qFormat/>
    <w:rsid w:val="001A7526"/>
    <w:pPr>
      <w:spacing w:after="0" w:line="240" w:lineRule="auto"/>
    </w:pPr>
    <w:rPr>
      <w:rFonts w:ascii="Verdana" w:hAnsi="Verdana" w:cs="Verdana"/>
      <w:b/>
      <w:sz w:val="18"/>
    </w:rPr>
  </w:style>
  <w:style w:type="paragraph" w:customStyle="1" w:styleId="CUERPOTEXTO">
    <w:name w:val="CUERPO_TEXTO"/>
    <w:basedOn w:val="Normal"/>
    <w:uiPriority w:val="9"/>
    <w:qFormat/>
    <w:rsid w:val="001A7526"/>
    <w:pPr>
      <w:spacing w:after="120" w:line="240" w:lineRule="auto"/>
      <w:jc w:val="both"/>
    </w:pPr>
    <w:rPr>
      <w:rFonts w:ascii="Verdana" w:hAnsi="Verdana" w:cs="Verdana"/>
      <w:sz w:val="18"/>
    </w:rPr>
  </w:style>
  <w:style w:type="paragraph" w:customStyle="1" w:styleId="INDCAP2">
    <w:name w:val="IND.CAP.2"/>
    <w:basedOn w:val="Normal"/>
    <w:next w:val="CUERPOTEXTO"/>
    <w:uiPriority w:val="9"/>
    <w:qFormat/>
    <w:rsid w:val="001A7526"/>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1A7526"/>
    <w:pPr>
      <w:spacing w:after="0" w:line="240" w:lineRule="auto"/>
    </w:pPr>
    <w:rPr>
      <w:rFonts w:ascii="Verdana" w:hAnsi="Verdana" w:cs="Verdana"/>
      <w:sz w:val="18"/>
    </w:rPr>
  </w:style>
  <w:style w:type="paragraph" w:customStyle="1" w:styleId="INDCAP4">
    <w:name w:val="IND.CAP.4"/>
    <w:basedOn w:val="Normal"/>
    <w:next w:val="CUERPOTEXTO"/>
    <w:uiPriority w:val="9"/>
    <w:qFormat/>
    <w:rsid w:val="001A7526"/>
    <w:pPr>
      <w:spacing w:after="0" w:line="240" w:lineRule="auto"/>
    </w:pPr>
    <w:rPr>
      <w:rFonts w:ascii="Verdana" w:hAnsi="Verdana" w:cs="Verdana"/>
      <w:i/>
      <w:sz w:val="18"/>
    </w:rPr>
  </w:style>
  <w:style w:type="paragraph" w:customStyle="1" w:styleId="CAP1">
    <w:name w:val="CAP.1"/>
    <w:basedOn w:val="Normal"/>
    <w:next w:val="CUERPOTEXTO"/>
    <w:uiPriority w:val="9"/>
    <w:qFormat/>
    <w:rsid w:val="001A7526"/>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1A7526"/>
    <w:pPr>
      <w:spacing w:before="119" w:after="62" w:line="240" w:lineRule="auto"/>
    </w:pPr>
    <w:rPr>
      <w:rFonts w:ascii="Verdana" w:hAnsi="Verdana" w:cs="Verdana"/>
      <w:b/>
    </w:rPr>
  </w:style>
  <w:style w:type="paragraph" w:customStyle="1" w:styleId="CUERPOTEXTOTABLA">
    <w:name w:val="CUERPO_TEXTO_TABLA"/>
    <w:basedOn w:val="Normal"/>
    <w:uiPriority w:val="9"/>
    <w:qFormat/>
    <w:rsid w:val="001A7526"/>
    <w:pPr>
      <w:spacing w:after="0" w:line="240" w:lineRule="auto"/>
    </w:pPr>
    <w:rPr>
      <w:rFonts w:ascii="Verdana" w:hAnsi="Verdana" w:cs="Verdana"/>
      <w:sz w:val="18"/>
    </w:rPr>
  </w:style>
  <w:style w:type="paragraph" w:customStyle="1" w:styleId="CAP3">
    <w:name w:val="CAP.3"/>
    <w:basedOn w:val="Normal"/>
    <w:next w:val="CUERPOTEXTO"/>
    <w:uiPriority w:val="9"/>
    <w:qFormat/>
    <w:rsid w:val="001A7526"/>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1A7526"/>
    <w:pPr>
      <w:spacing w:before="119" w:after="62" w:line="240" w:lineRule="auto"/>
    </w:pPr>
    <w:rPr>
      <w:rFonts w:ascii="Verdana" w:hAnsi="Verdana" w:cs="Verdana"/>
      <w:b/>
      <w:i/>
      <w:sz w:val="18"/>
    </w:rPr>
  </w:style>
  <w:style w:type="paragraph" w:customStyle="1" w:styleId="CABEZAPAGtitulo">
    <w:name w:val="CABEZA_PAG_titulo"/>
    <w:basedOn w:val="Normal"/>
    <w:uiPriority w:val="9"/>
    <w:qFormat/>
    <w:rsid w:val="001A7526"/>
    <w:pPr>
      <w:spacing w:after="0" w:line="240" w:lineRule="auto"/>
    </w:pPr>
    <w:rPr>
      <w:rFonts w:ascii="Verdana" w:hAnsi="Verdana" w:cs="Verdana"/>
      <w:b/>
      <w:sz w:val="30"/>
    </w:rPr>
  </w:style>
  <w:style w:type="paragraph" w:customStyle="1" w:styleId="CABEZAPAGtexto">
    <w:name w:val="CABEZA_PAG_texto"/>
    <w:basedOn w:val="Normal"/>
    <w:uiPriority w:val="9"/>
    <w:qFormat/>
    <w:rsid w:val="001A7526"/>
    <w:pPr>
      <w:spacing w:after="0" w:line="240" w:lineRule="auto"/>
    </w:pPr>
    <w:rPr>
      <w:rFonts w:ascii="Verdana" w:hAnsi="Verdana" w:cs="Verdana"/>
      <w:sz w:val="18"/>
    </w:rPr>
  </w:style>
  <w:style w:type="paragraph" w:styleId="Textodeglobo">
    <w:name w:val="Balloon Text"/>
    <w:basedOn w:val="Normal"/>
    <w:link w:val="TextodegloboCar"/>
    <w:uiPriority w:val="99"/>
    <w:semiHidden/>
    <w:unhideWhenUsed/>
    <w:rsid w:val="00CC7A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C7AA0"/>
    <w:rPr>
      <w:rFonts w:ascii="Tahoma" w:hAnsi="Tahoma" w:cs="Tahoma"/>
      <w:sz w:val="16"/>
      <w:szCs w:val="16"/>
    </w:rPr>
  </w:style>
  <w:style w:type="paragraph" w:styleId="Encabezado">
    <w:name w:val="header"/>
    <w:aliases w:val="e"/>
    <w:basedOn w:val="Normal"/>
    <w:link w:val="EncabezadoCar"/>
    <w:uiPriority w:val="99"/>
    <w:unhideWhenUsed/>
    <w:rsid w:val="00CC7AA0"/>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CC7AA0"/>
  </w:style>
  <w:style w:type="paragraph" w:styleId="Piedepgina">
    <w:name w:val="footer"/>
    <w:basedOn w:val="Normal"/>
    <w:link w:val="PiedepginaCar"/>
    <w:uiPriority w:val="99"/>
    <w:unhideWhenUsed/>
    <w:rsid w:val="00CC7AA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C7AA0"/>
  </w:style>
  <w:style w:type="paragraph" w:customStyle="1" w:styleId="CABEZAPAGcampocabecera">
    <w:name w:val="CABEZA_PAG_campo_cabecera"/>
    <w:basedOn w:val="Normal"/>
    <w:uiPriority w:val="9"/>
    <w:qFormat/>
    <w:rsid w:val="00CC7AA0"/>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CC7AA0"/>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CC7AA0"/>
    <w:pPr>
      <w:spacing w:after="0" w:line="240" w:lineRule="auto"/>
    </w:pPr>
    <w:rPr>
      <w:rFonts w:ascii="Verdana" w:hAnsi="Verdana" w:cs="Verdana"/>
      <w:sz w:val="14"/>
    </w:rPr>
  </w:style>
  <w:style w:type="paragraph" w:styleId="Textoindependiente">
    <w:name w:val="Body Text"/>
    <w:basedOn w:val="Normal"/>
    <w:link w:val="TextoindependienteCar"/>
    <w:qFormat/>
    <w:rsid w:val="008B10D3"/>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8B10D3"/>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8B10D3"/>
    <w:pPr>
      <w:ind w:left="720"/>
      <w:contextualSpacing/>
    </w:pPr>
  </w:style>
  <w:style w:type="paragraph" w:styleId="NormalWeb">
    <w:name w:val="Normal (Web)"/>
    <w:basedOn w:val="Normal"/>
    <w:uiPriority w:val="99"/>
    <w:unhideWhenUsed/>
    <w:rsid w:val="00114F12"/>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114F12"/>
    <w:rPr>
      <w:b/>
      <w:bCs/>
    </w:rPr>
  </w:style>
  <w:style w:type="paragraph" w:customStyle="1" w:styleId="notapietablafigura">
    <w:name w:val="nota pie tabla/figura"/>
    <w:basedOn w:val="Normal"/>
    <w:rsid w:val="00114F12"/>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114F12"/>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114F12"/>
    <w:pPr>
      <w:spacing w:before="120" w:after="60" w:line="360" w:lineRule="auto"/>
      <w:jc w:val="both"/>
    </w:pPr>
    <w:rPr>
      <w:rFonts w:ascii="Arial" w:eastAsia="Times New Roman" w:hAnsi="Arial" w:cs="Times New Roman"/>
      <w:sz w:val="24"/>
      <w:szCs w:val="20"/>
      <w:lang w:val="es-ES_tradnl"/>
    </w:rPr>
  </w:style>
  <w:style w:type="paragraph" w:styleId="Sinespaciado">
    <w:name w:val="No Spacing"/>
    <w:uiPriority w:val="1"/>
    <w:qFormat/>
    <w:rsid w:val="00114F12"/>
    <w:pPr>
      <w:spacing w:after="0" w:line="240" w:lineRule="auto"/>
    </w:pPr>
    <w:rPr>
      <w:rFonts w:ascii="Calibri" w:eastAsia="Calibri" w:hAnsi="Calibri" w:cs="Times New Roman"/>
      <w:lang w:eastAsia="en-US"/>
    </w:rPr>
  </w:style>
  <w:style w:type="character" w:customStyle="1" w:styleId="apple-converted-space">
    <w:name w:val="apple-converted-space"/>
    <w:rsid w:val="00114F12"/>
  </w:style>
  <w:style w:type="paragraph" w:customStyle="1" w:styleId="Default">
    <w:name w:val="Default"/>
    <w:rsid w:val="00114F12"/>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114F12"/>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114F1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114F12"/>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114F12"/>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114F12"/>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114F12"/>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114F12"/>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114F12"/>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114F12"/>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114F12"/>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114F12"/>
    <w:pPr>
      <w:widowControl w:val="0"/>
    </w:pPr>
    <w:rPr>
      <w:rFonts w:ascii="Courier New" w:eastAsia="Times New Roman" w:hAnsi="Courier New" w:cs="Courier New"/>
      <w:color w:val="auto"/>
    </w:rPr>
  </w:style>
  <w:style w:type="character" w:styleId="Hipervnculo">
    <w:name w:val="Hyperlink"/>
    <w:uiPriority w:val="99"/>
    <w:unhideWhenUsed/>
    <w:rsid w:val="00114F12"/>
    <w:rPr>
      <w:color w:val="0000FF"/>
      <w:u w:val="single"/>
    </w:rPr>
  </w:style>
  <w:style w:type="paragraph" w:customStyle="1" w:styleId="xl63">
    <w:name w:val="xl63"/>
    <w:basedOn w:val="Normal"/>
    <w:rsid w:val="00114F12"/>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114F12"/>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114F12"/>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114F12"/>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114F12"/>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114F12"/>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114F12"/>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114F12"/>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114F12"/>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114F12"/>
    <w:pPr>
      <w:widowControl/>
      <w:numPr>
        <w:numId w:val="6"/>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114F12"/>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6E2B3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E2B37"/>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F32C6B"/>
    <w:pPr>
      <w:widowControl w:val="0"/>
      <w:autoSpaceDE w:val="0"/>
      <w:autoSpaceDN w:val="0"/>
      <w:adjustRightInd w:val="0"/>
      <w:spacing w:after="0" w:line="240" w:lineRule="auto"/>
    </w:pPr>
    <w:rPr>
      <w:rFonts w:ascii="Arial" w:hAnsi="Arial" w:cs="Arial"/>
      <w:sz w:val="24"/>
      <w:szCs w:val="24"/>
    </w:rPr>
  </w:style>
  <w:style w:type="numbering" w:customStyle="1" w:styleId="Sinlista1">
    <w:name w:val="Sin lista1"/>
    <w:next w:val="Sinlista"/>
    <w:uiPriority w:val="99"/>
    <w:semiHidden/>
    <w:unhideWhenUsed/>
    <w:rsid w:val="002B7869"/>
  </w:style>
  <w:style w:type="table" w:styleId="Tablaconcuadrcula">
    <w:name w:val="Table Grid"/>
    <w:basedOn w:val="Tablanormal"/>
    <w:uiPriority w:val="59"/>
    <w:rsid w:val="00D9265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0D223C"/>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0D223C"/>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0D223C"/>
    <w:pPr>
      <w:spacing w:after="0" w:line="240" w:lineRule="auto"/>
    </w:pPr>
    <w:rPr>
      <w:rFonts w:ascii="Verdana" w:hAnsi="Verdana" w:cs="Verdana"/>
      <w:b/>
      <w:sz w:val="16"/>
    </w:rPr>
  </w:style>
  <w:style w:type="character" w:customStyle="1" w:styleId="Ttulo1Car">
    <w:name w:val="Título 1 Car"/>
    <w:basedOn w:val="Fuentedeprrafopredeter"/>
    <w:link w:val="Ttulo1"/>
    <w:uiPriority w:val="9"/>
    <w:rsid w:val="002754A9"/>
    <w:rPr>
      <w:rFonts w:asciiTheme="majorHAnsi" w:eastAsiaTheme="majorEastAsia" w:hAnsiTheme="majorHAnsi" w:cstheme="majorBidi"/>
      <w:color w:val="365F91" w:themeColor="accent1" w:themeShade="BF"/>
      <w:sz w:val="32"/>
      <w:szCs w:val="32"/>
    </w:rPr>
  </w:style>
  <w:style w:type="character" w:customStyle="1" w:styleId="PrrafodelistaCar">
    <w:name w:val="Párrafo de lista Car"/>
    <w:link w:val="Prrafodelista"/>
    <w:uiPriority w:val="34"/>
    <w:locked/>
    <w:rsid w:val="002754A9"/>
  </w:style>
  <w:style w:type="character" w:customStyle="1" w:styleId="Estilo4Car">
    <w:name w:val="Estilo4 Car"/>
    <w:link w:val="Estilo4"/>
    <w:locked/>
    <w:rsid w:val="002754A9"/>
    <w:rPr>
      <w:rFonts w:ascii="Arial" w:eastAsia="Times New Roman" w:hAnsi="Arial" w:cs="Arial"/>
      <w:b/>
      <w:bCs/>
      <w:color w:val="365F91"/>
      <w:szCs w:val="28"/>
      <w:lang w:eastAsia="en-US"/>
    </w:rPr>
  </w:style>
  <w:style w:type="paragraph" w:customStyle="1" w:styleId="Estilo4">
    <w:name w:val="Estilo4"/>
    <w:basedOn w:val="Ttulo1"/>
    <w:link w:val="Estilo4Car"/>
    <w:qFormat/>
    <w:rsid w:val="002754A9"/>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2754A9"/>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2754A9"/>
    <w:rPr>
      <w:color w:val="800080" w:themeColor="followedHyperlink"/>
      <w:u w:val="single"/>
    </w:rPr>
  </w:style>
  <w:style w:type="paragraph" w:customStyle="1" w:styleId="Elemento1">
    <w:name w:val="Elemento 1"/>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3">
    <w:name w:val="Elemento 3"/>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4">
    <w:name w:val="Fin elemento 4"/>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1849D5"/>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1849D5"/>
    <w:pPr>
      <w:widowControl w:val="0"/>
      <w:autoSpaceDE w:val="0"/>
      <w:autoSpaceDN w:val="0"/>
      <w:adjustRightInd w:val="0"/>
      <w:spacing w:after="0" w:line="240" w:lineRule="auto"/>
    </w:pPr>
    <w:rPr>
      <w:rFonts w:ascii="Arial Narrow" w:hAnsi="Arial Narrow"/>
      <w:sz w:val="24"/>
      <w:szCs w:val="24"/>
    </w:rPr>
  </w:style>
  <w:style w:type="numbering" w:customStyle="1" w:styleId="Sinlista2">
    <w:name w:val="Sin lista2"/>
    <w:next w:val="Sinlista"/>
    <w:uiPriority w:val="99"/>
    <w:semiHidden/>
    <w:unhideWhenUsed/>
    <w:rsid w:val="00E97765"/>
  </w:style>
  <w:style w:type="character" w:styleId="Mencinsinresolver">
    <w:name w:val="Unresolved Mention"/>
    <w:basedOn w:val="Fuentedeprrafopredeter"/>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077429">
      <w:bodyDiv w:val="1"/>
      <w:marLeft w:val="0"/>
      <w:marRight w:val="0"/>
      <w:marTop w:val="0"/>
      <w:marBottom w:val="0"/>
      <w:divBdr>
        <w:top w:val="none" w:sz="0" w:space="0" w:color="auto"/>
        <w:left w:val="none" w:sz="0" w:space="0" w:color="auto"/>
        <w:bottom w:val="none" w:sz="0" w:space="0" w:color="auto"/>
        <w:right w:val="none" w:sz="0" w:space="0" w:color="auto"/>
      </w:divBdr>
    </w:div>
    <w:div w:id="1341854736">
      <w:bodyDiv w:val="1"/>
      <w:marLeft w:val="0"/>
      <w:marRight w:val="0"/>
      <w:marTop w:val="0"/>
      <w:marBottom w:val="0"/>
      <w:divBdr>
        <w:top w:val="none" w:sz="0" w:space="0" w:color="auto"/>
        <w:left w:val="none" w:sz="0" w:space="0" w:color="auto"/>
        <w:bottom w:val="none" w:sz="0" w:space="0" w:color="auto"/>
        <w:right w:val="none" w:sz="0" w:space="0" w:color="auto"/>
      </w:divBdr>
    </w:div>
    <w:div w:id="1592228929">
      <w:bodyDiv w:val="1"/>
      <w:marLeft w:val="0"/>
      <w:marRight w:val="0"/>
      <w:marTop w:val="0"/>
      <w:marBottom w:val="0"/>
      <w:divBdr>
        <w:top w:val="none" w:sz="0" w:space="0" w:color="auto"/>
        <w:left w:val="none" w:sz="0" w:space="0" w:color="auto"/>
        <w:bottom w:val="none" w:sz="0" w:space="0" w:color="auto"/>
        <w:right w:val="none" w:sz="0" w:space="0" w:color="auto"/>
      </w:divBdr>
    </w:div>
    <w:div w:id="1902254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header" Target="header7.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Documents\CONTRAINCENDIOS.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DD0BB-F4CE-4447-8395-ADF7B9E8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CONTRAINCENDIOS.dotx</Template>
  <TotalTime>64</TotalTime>
  <Pages>18</Pages>
  <Words>6150</Words>
  <Characters>33827</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User</cp:lastModifiedBy>
  <cp:revision>9</cp:revision>
  <cp:lastPrinted>2022-02-14T15:05:00Z</cp:lastPrinted>
  <dcterms:created xsi:type="dcterms:W3CDTF">2022-06-23T17:02:00Z</dcterms:created>
  <dcterms:modified xsi:type="dcterms:W3CDTF">2023-02-17T13:47:00Z</dcterms:modified>
</cp:coreProperties>
</file>